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687D" w:rsidRPr="003C312A" w:rsidRDefault="00C238F5" w:rsidP="00CD687D">
      <w:pPr>
        <w:rPr>
          <w:sz w:val="28"/>
          <w:szCs w:val="28"/>
        </w:rPr>
      </w:pPr>
      <w:r w:rsidRPr="00C238F5">
        <w:rPr>
          <w:b/>
          <w:noProof/>
          <w:sz w:val="28"/>
          <w:szCs w:val="28"/>
        </w:rPr>
        <w:pict>
          <v:roundrect id="_x0000_s1027" style="position:absolute;margin-left:5.3pt;margin-top:-1.65pt;width:476.6pt;height:44.55pt;z-index:251661312" arcsize="10923f" strokecolor="black [3213]" strokeweight="1.5pt">
            <v:textbox style="mso-next-textbox:#_x0000_s1027">
              <w:txbxContent>
                <w:p w:rsidR="00CD687D" w:rsidRPr="0081754D" w:rsidRDefault="00CD687D" w:rsidP="00CD687D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Konu</w:t>
                  </w:r>
                  <w:r w:rsidR="00450DDB">
                    <w:rPr>
                      <w:b/>
                      <w:sz w:val="28"/>
                      <w:szCs w:val="28"/>
                    </w:rPr>
                    <w:t xml:space="preserve"> Özeti</w:t>
                  </w:r>
                </w:p>
                <w:p w:rsidR="00CD687D" w:rsidRPr="0081754D" w:rsidRDefault="002D2824" w:rsidP="00CD687D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5</w:t>
                  </w:r>
                  <w:r w:rsidR="00CD687D">
                    <w:rPr>
                      <w:b/>
                      <w:sz w:val="28"/>
                      <w:szCs w:val="28"/>
                    </w:rPr>
                    <w:t xml:space="preserve">. Ünite </w:t>
                  </w:r>
                  <w:r>
                    <w:rPr>
                      <w:b/>
                      <w:sz w:val="28"/>
                      <w:szCs w:val="28"/>
                    </w:rPr>
                    <w:t>2</w:t>
                  </w:r>
                  <w:r w:rsidR="00CD687D" w:rsidRPr="0081754D">
                    <w:rPr>
                      <w:b/>
                      <w:sz w:val="28"/>
                      <w:szCs w:val="28"/>
                    </w:rPr>
                    <w:t xml:space="preserve">. Bölüm: </w:t>
                  </w:r>
                  <w:r>
                    <w:rPr>
                      <w:b/>
                      <w:sz w:val="28"/>
                      <w:szCs w:val="28"/>
                    </w:rPr>
                    <w:t>Işığın Yansıması ve Yansıma Kanunları</w:t>
                  </w:r>
                </w:p>
              </w:txbxContent>
            </v:textbox>
          </v:roundrect>
        </w:pict>
      </w:r>
    </w:p>
    <w:p w:rsidR="00CD687D" w:rsidRDefault="00CD687D" w:rsidP="00CD687D">
      <w:pPr>
        <w:rPr>
          <w:sz w:val="28"/>
          <w:szCs w:val="28"/>
        </w:rPr>
      </w:pPr>
    </w:p>
    <w:p w:rsidR="00CD687D" w:rsidRDefault="00CD687D" w:rsidP="00CD687D">
      <w:pPr>
        <w:rPr>
          <w:sz w:val="28"/>
          <w:szCs w:val="28"/>
        </w:rPr>
      </w:pPr>
    </w:p>
    <w:p w:rsidR="005C26EB" w:rsidRDefault="005C26EB" w:rsidP="00CD687D">
      <w:pPr>
        <w:rPr>
          <w:color w:val="000000"/>
          <w:sz w:val="28"/>
          <w:szCs w:val="28"/>
        </w:rPr>
      </w:pPr>
    </w:p>
    <w:p w:rsidR="005C26EB" w:rsidRPr="00952009" w:rsidRDefault="005C26EB" w:rsidP="005C26EB">
      <w:pPr>
        <w:ind w:left="426" w:hanging="426"/>
        <w:rPr>
          <w:b/>
          <w:sz w:val="28"/>
          <w:szCs w:val="28"/>
        </w:rPr>
      </w:pPr>
      <w:r w:rsidRPr="00952009">
        <w:rPr>
          <w:b/>
          <w:sz w:val="28"/>
          <w:szCs w:val="28"/>
        </w:rPr>
        <w:t xml:space="preserve">1. </w:t>
      </w:r>
      <w:r>
        <w:rPr>
          <w:b/>
          <w:sz w:val="28"/>
          <w:szCs w:val="28"/>
        </w:rPr>
        <w:tab/>
      </w:r>
      <w:r w:rsidRPr="00952009">
        <w:rPr>
          <w:b/>
          <w:sz w:val="28"/>
          <w:szCs w:val="28"/>
        </w:rPr>
        <w:t>Düzgün ve Pürüzlü Yüzeylerde Yansıma</w:t>
      </w:r>
    </w:p>
    <w:p w:rsidR="005C26EB" w:rsidRPr="005C26EB" w:rsidRDefault="005C26EB" w:rsidP="005C26EB">
      <w:pPr>
        <w:rPr>
          <w:rFonts w:ascii="MS Mincho" w:eastAsia="MS Mincho" w:hAnsi="MS Mincho" w:cs="MS Mincho"/>
          <w:b/>
          <w:sz w:val="16"/>
          <w:szCs w:val="16"/>
        </w:rPr>
      </w:pPr>
    </w:p>
    <w:p w:rsidR="005C26EB" w:rsidRDefault="005C26EB" w:rsidP="005C26EB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 xml:space="preserve">Bir kaynaktan çıkan ışık doğrusal yolla yayılır. </w:t>
      </w:r>
    </w:p>
    <w:p w:rsidR="005C26EB" w:rsidRPr="005C26EB" w:rsidRDefault="005C26EB" w:rsidP="005C26EB">
      <w:pPr>
        <w:ind w:left="426" w:hanging="426"/>
        <w:rPr>
          <w:sz w:val="16"/>
          <w:szCs w:val="16"/>
        </w:rPr>
      </w:pPr>
    </w:p>
    <w:p w:rsidR="005C26EB" w:rsidRPr="00026F92" w:rsidRDefault="005C26EB" w:rsidP="005C26EB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 xml:space="preserve">Işığın izlediği yolu ışınlar çizerek gösterebiliriz. </w:t>
      </w:r>
    </w:p>
    <w:p w:rsidR="005C26EB" w:rsidRPr="005C26EB" w:rsidRDefault="005C26EB" w:rsidP="005C26EB">
      <w:pPr>
        <w:ind w:left="426" w:hanging="426"/>
        <w:rPr>
          <w:sz w:val="16"/>
          <w:szCs w:val="16"/>
        </w:rPr>
      </w:pPr>
    </w:p>
    <w:p w:rsidR="005C26EB" w:rsidRPr="00026F92" w:rsidRDefault="005C26EB" w:rsidP="005C26EB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8C3387">
        <w:rPr>
          <w:b/>
          <w:sz w:val="28"/>
          <w:szCs w:val="28"/>
        </w:rPr>
        <w:t xml:space="preserve">Işık ışını: </w:t>
      </w:r>
      <w:r w:rsidRPr="00026F92">
        <w:rPr>
          <w:sz w:val="28"/>
          <w:szCs w:val="28"/>
        </w:rPr>
        <w:t>Başlangıç noktası olarak bir ışık kaynağından çıkarak, her yöne yayılıp giden yönlü doğru parçasıdır</w:t>
      </w:r>
      <w:r>
        <w:rPr>
          <w:sz w:val="28"/>
          <w:szCs w:val="28"/>
        </w:rPr>
        <w:t>.</w:t>
      </w:r>
    </w:p>
    <w:p w:rsidR="005C26EB" w:rsidRPr="005C26EB" w:rsidRDefault="005C26EB" w:rsidP="005C26EB">
      <w:pPr>
        <w:ind w:left="426" w:hanging="426"/>
        <w:rPr>
          <w:sz w:val="16"/>
          <w:szCs w:val="16"/>
        </w:rPr>
      </w:pPr>
    </w:p>
    <w:p w:rsidR="005C26EB" w:rsidRDefault="005C26EB" w:rsidP="005C26EB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 w:rsidRPr="00026F92">
        <w:rPr>
          <w:sz w:val="28"/>
          <w:szCs w:val="28"/>
        </w:rPr>
        <w:t>addelerin ışık</w:t>
      </w:r>
      <w:r>
        <w:rPr>
          <w:sz w:val="28"/>
          <w:szCs w:val="28"/>
        </w:rPr>
        <w:t xml:space="preserve"> geçirgenlikleri:</w:t>
      </w:r>
    </w:p>
    <w:p w:rsidR="005C26EB" w:rsidRPr="00541136" w:rsidRDefault="005C26EB" w:rsidP="005C26EB">
      <w:pPr>
        <w:rPr>
          <w:sz w:val="16"/>
          <w:szCs w:val="16"/>
        </w:rPr>
      </w:pPr>
    </w:p>
    <w:p w:rsidR="005C26EB" w:rsidRPr="00A6145A" w:rsidRDefault="00C238F5" w:rsidP="005C26EB">
      <w:pPr>
        <w:rPr>
          <w:b/>
          <w:sz w:val="28"/>
          <w:szCs w:val="28"/>
        </w:rPr>
      </w:pPr>
      <w:r w:rsidRPr="00C238F5">
        <w:rPr>
          <w:noProof/>
        </w:rPr>
        <w:pict>
          <v:roundrect id="_x0000_s1031" style="position:absolute;margin-left:114pt;margin-top:1.05pt;width:111pt;height:26.3pt;z-index:251666432" arcsize="10923f" strokeweight="1.5pt">
            <v:textbox style="mso-next-textbox:#_x0000_s1031">
              <w:txbxContent>
                <w:p w:rsidR="005C26EB" w:rsidRPr="003058B6" w:rsidRDefault="005C26EB" w:rsidP="005C26EB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Saydam Madde</w:t>
                  </w:r>
                </w:p>
              </w:txbxContent>
            </v:textbox>
          </v:roundrect>
        </w:pict>
      </w:r>
    </w:p>
    <w:p w:rsidR="005C26EB" w:rsidRDefault="005C26EB" w:rsidP="005C26EB">
      <w:pPr>
        <w:rPr>
          <w:sz w:val="16"/>
          <w:szCs w:val="16"/>
        </w:rPr>
      </w:pPr>
    </w:p>
    <w:p w:rsidR="00C06609" w:rsidRPr="005C26EB" w:rsidRDefault="00C238F5" w:rsidP="005C26EB">
      <w:pPr>
        <w:rPr>
          <w:sz w:val="16"/>
          <w:szCs w:val="16"/>
        </w:rPr>
      </w:pPr>
      <w:r w:rsidRPr="00C238F5">
        <w:rPr>
          <w:noProof/>
        </w:rPr>
        <w:pict>
          <v:polyline id="_x0000_s1032" style="position:absolute;z-index:251667456" points="72.75pt,61.65pt,115.8pt,2.05pt" coordsize="861,1192" filled="f" strokeweight="1pt">
            <v:stroke endarrow="block" endarrowwidth="wide" endarrowlength="long"/>
            <v:path arrowok="t"/>
          </v:polyline>
        </w:pict>
      </w:r>
    </w:p>
    <w:p w:rsidR="005C26EB" w:rsidRPr="00026F92" w:rsidRDefault="005C26EB" w:rsidP="005C26EB">
      <w:pPr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- </w:t>
      </w:r>
      <w:r w:rsidRPr="00026F92">
        <w:rPr>
          <w:sz w:val="28"/>
          <w:szCs w:val="28"/>
        </w:rPr>
        <w:t>Cam</w:t>
      </w:r>
    </w:p>
    <w:p w:rsidR="005C26EB" w:rsidRPr="00026F92" w:rsidRDefault="005C26EB" w:rsidP="005C26EB">
      <w:pPr>
        <w:ind w:firstLine="708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- </w:t>
      </w:r>
      <w:r w:rsidRPr="00026F92">
        <w:rPr>
          <w:sz w:val="28"/>
          <w:szCs w:val="28"/>
        </w:rPr>
        <w:t>Su</w:t>
      </w:r>
    </w:p>
    <w:p w:rsidR="005C26EB" w:rsidRPr="00026F92" w:rsidRDefault="005C26EB" w:rsidP="005C26EB">
      <w:pPr>
        <w:tabs>
          <w:tab w:val="num" w:pos="720"/>
        </w:tabs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- </w:t>
      </w:r>
      <w:r w:rsidRPr="00026F92">
        <w:rPr>
          <w:sz w:val="28"/>
          <w:szCs w:val="28"/>
        </w:rPr>
        <w:t>Hava</w:t>
      </w:r>
    </w:p>
    <w:p w:rsidR="005C26EB" w:rsidRDefault="00C238F5" w:rsidP="005C26EB">
      <w:r>
        <w:rPr>
          <w:noProof/>
        </w:rPr>
        <w:pict>
          <v:roundrect id="_x0000_s1029" style="position:absolute;margin-left:0;margin-top:3.75pt;width:75pt;height:45pt;z-index:251664384" arcsize="10923f" strokeweight="1.5pt">
            <v:textbox style="mso-next-textbox:#_x0000_s1029">
              <w:txbxContent>
                <w:p w:rsidR="005C26EB" w:rsidRPr="003058B6" w:rsidRDefault="005C26EB" w:rsidP="005C26EB">
                  <w:pPr>
                    <w:ind w:left="-142" w:right="-171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Işık Geçirgenliği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30" style="position:absolute;margin-left:114pt;margin-top:3.75pt;width:111pt;height:41.7pt;z-index:251665408" arcsize="10923f" strokeweight="1.5pt">
            <v:textbox style="mso-next-textbox:#_x0000_s1030">
              <w:txbxContent>
                <w:p w:rsidR="005C26EB" w:rsidRDefault="005C26EB" w:rsidP="005C26EB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Yarı Saydam</w:t>
                  </w:r>
                </w:p>
                <w:p w:rsidR="005C26EB" w:rsidRPr="003058B6" w:rsidRDefault="005C26EB" w:rsidP="005C26EB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Madde</w:t>
                  </w:r>
                </w:p>
              </w:txbxContent>
            </v:textbox>
          </v:roundrect>
        </w:pict>
      </w:r>
    </w:p>
    <w:p w:rsidR="005C26EB" w:rsidRDefault="00C238F5" w:rsidP="005C26EB">
      <w:r w:rsidRPr="00C238F5">
        <w:rPr>
          <w:noProof/>
          <w:sz w:val="28"/>
          <w:szCs w:val="28"/>
        </w:rPr>
        <w:pict>
          <v:shape id="_x0000_s1037" style="position:absolute;margin-left:74.25pt;margin-top:12.15pt;width:39pt;height:0;z-index:251672576" coordsize="780,1" path="m,l780,e" filled="f" strokeweight="1pt">
            <v:stroke endarrow="block" endarrowwidth="wide" endarrowlength="long"/>
            <v:path arrowok="t"/>
          </v:shape>
        </w:pict>
      </w:r>
    </w:p>
    <w:p w:rsidR="005C26EB" w:rsidRDefault="005C26EB" w:rsidP="005C26EB"/>
    <w:p w:rsidR="005C26EB" w:rsidRDefault="00C238F5" w:rsidP="005C26EB">
      <w:pPr>
        <w:rPr>
          <w:sz w:val="12"/>
          <w:szCs w:val="12"/>
        </w:rPr>
      </w:pPr>
      <w:r w:rsidRPr="00C238F5">
        <w:rPr>
          <w:noProof/>
        </w:rPr>
        <w:pict>
          <v:polyline id="_x0000_s1033" style="position:absolute;z-index:251668480" points="71.25pt,4.05pt,115.8pt,52.1pt" coordsize="891,961" filled="f" strokeweight="1pt">
            <v:stroke endarrow="block" endarrowwidth="wide" endarrowlength="long"/>
            <v:path arrowok="t"/>
          </v:polyline>
        </w:pict>
      </w:r>
    </w:p>
    <w:p w:rsidR="00C06609" w:rsidRPr="005C26EB" w:rsidRDefault="00C06609" w:rsidP="005C26EB">
      <w:pPr>
        <w:rPr>
          <w:sz w:val="12"/>
          <w:szCs w:val="12"/>
        </w:rPr>
      </w:pPr>
    </w:p>
    <w:p w:rsidR="005C26EB" w:rsidRPr="00026F92" w:rsidRDefault="005C26EB" w:rsidP="005C26EB">
      <w:pPr>
        <w:ind w:firstLine="709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- </w:t>
      </w:r>
      <w:r w:rsidR="007422DF">
        <w:rPr>
          <w:sz w:val="28"/>
          <w:szCs w:val="28"/>
        </w:rPr>
        <w:t>Yağ</w:t>
      </w:r>
      <w:r w:rsidRPr="00026F92">
        <w:rPr>
          <w:sz w:val="28"/>
          <w:szCs w:val="28"/>
        </w:rPr>
        <w:t>lı kâğıt</w:t>
      </w:r>
    </w:p>
    <w:p w:rsidR="005C26EB" w:rsidRPr="00026F92" w:rsidRDefault="005C26EB" w:rsidP="005C26EB">
      <w:pPr>
        <w:ind w:firstLine="709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- </w:t>
      </w:r>
      <w:r w:rsidRPr="00026F92">
        <w:rPr>
          <w:sz w:val="28"/>
          <w:szCs w:val="28"/>
        </w:rPr>
        <w:t>Buzlu cam</w:t>
      </w:r>
    </w:p>
    <w:p w:rsidR="005C26EB" w:rsidRDefault="00C238F5" w:rsidP="005C26EB">
      <w:r>
        <w:rPr>
          <w:noProof/>
        </w:rPr>
        <w:pict>
          <v:roundrect id="_x0000_s1034" style="position:absolute;margin-left:113.25pt;margin-top:6.1pt;width:111pt;height:28.15pt;z-index:251669504" arcsize="10923f" strokeweight="1.5pt">
            <v:textbox style="mso-next-textbox:#_x0000_s1034">
              <w:txbxContent>
                <w:p w:rsidR="005C26EB" w:rsidRPr="003058B6" w:rsidRDefault="005C26EB" w:rsidP="005C26EB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Opak Madde</w:t>
                  </w:r>
                </w:p>
              </w:txbxContent>
            </v:textbox>
          </v:roundrect>
        </w:pict>
      </w:r>
    </w:p>
    <w:p w:rsidR="005C26EB" w:rsidRPr="0061090D" w:rsidRDefault="005C26EB" w:rsidP="005C26EB">
      <w:pPr>
        <w:rPr>
          <w:sz w:val="16"/>
          <w:szCs w:val="16"/>
        </w:rPr>
      </w:pPr>
    </w:p>
    <w:p w:rsidR="005C26EB" w:rsidRDefault="005C26EB" w:rsidP="005C26EB">
      <w:pPr>
        <w:rPr>
          <w:b/>
          <w:sz w:val="16"/>
          <w:szCs w:val="16"/>
        </w:rPr>
      </w:pPr>
    </w:p>
    <w:p w:rsidR="00C06609" w:rsidRPr="005C26EB" w:rsidRDefault="00C06609" w:rsidP="005C26EB">
      <w:pPr>
        <w:rPr>
          <w:b/>
          <w:sz w:val="16"/>
          <w:szCs w:val="16"/>
        </w:rPr>
      </w:pPr>
    </w:p>
    <w:p w:rsidR="005C26EB" w:rsidRPr="00026F92" w:rsidRDefault="005C26EB" w:rsidP="005C26EB">
      <w:pPr>
        <w:ind w:firstLine="709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- </w:t>
      </w:r>
      <w:r w:rsidRPr="00026F92">
        <w:rPr>
          <w:sz w:val="28"/>
          <w:szCs w:val="28"/>
        </w:rPr>
        <w:t>Karton</w:t>
      </w:r>
    </w:p>
    <w:p w:rsidR="005C26EB" w:rsidRDefault="005C26EB" w:rsidP="005C26EB">
      <w:pPr>
        <w:ind w:firstLine="709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- </w:t>
      </w:r>
      <w:r w:rsidRPr="00026F92">
        <w:rPr>
          <w:sz w:val="28"/>
          <w:szCs w:val="28"/>
        </w:rPr>
        <w:t>Tahta</w:t>
      </w:r>
    </w:p>
    <w:p w:rsidR="005C26EB" w:rsidRPr="00026F92" w:rsidRDefault="005C26EB" w:rsidP="005C26EB">
      <w:pPr>
        <w:rPr>
          <w:sz w:val="28"/>
          <w:szCs w:val="28"/>
        </w:rPr>
      </w:pPr>
    </w:p>
    <w:p w:rsidR="005C26EB" w:rsidRPr="00026F92" w:rsidRDefault="005C26EB" w:rsidP="005C26EB">
      <w:pPr>
        <w:ind w:left="567" w:hanging="567"/>
        <w:rPr>
          <w:sz w:val="28"/>
          <w:szCs w:val="28"/>
        </w:rPr>
      </w:pPr>
      <w:r w:rsidRPr="00B7631A">
        <w:rPr>
          <w:b/>
          <w:sz w:val="28"/>
          <w:szCs w:val="28"/>
        </w:rPr>
        <w:t>1-)</w:t>
      </w:r>
      <w:r w:rsidRPr="00026F92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Pr="00026F92">
        <w:rPr>
          <w:sz w:val="28"/>
          <w:szCs w:val="28"/>
        </w:rPr>
        <w:t>Işığın tamamını geçiren maddeler</w:t>
      </w:r>
      <w:r>
        <w:rPr>
          <w:sz w:val="28"/>
          <w:szCs w:val="28"/>
        </w:rPr>
        <w:t xml:space="preserve"> </w:t>
      </w:r>
      <w:r w:rsidR="00927097">
        <w:rPr>
          <w:sz w:val="28"/>
          <w:szCs w:val="28"/>
        </w:rPr>
        <w:t>“Saydam”</w:t>
      </w:r>
    </w:p>
    <w:p w:rsidR="005C26EB" w:rsidRPr="00B7631A" w:rsidRDefault="005C26EB" w:rsidP="005C26EB">
      <w:pPr>
        <w:ind w:left="567" w:hanging="567"/>
        <w:rPr>
          <w:sz w:val="16"/>
          <w:szCs w:val="16"/>
        </w:rPr>
      </w:pPr>
    </w:p>
    <w:p w:rsidR="005C26EB" w:rsidRPr="00026F92" w:rsidRDefault="005C26EB" w:rsidP="005C26EB">
      <w:pPr>
        <w:ind w:left="567" w:hanging="567"/>
        <w:rPr>
          <w:sz w:val="28"/>
          <w:szCs w:val="28"/>
        </w:rPr>
      </w:pPr>
      <w:r w:rsidRPr="00B7631A">
        <w:rPr>
          <w:b/>
          <w:sz w:val="28"/>
          <w:szCs w:val="28"/>
        </w:rPr>
        <w:t>2-)</w:t>
      </w:r>
      <w:r w:rsidRPr="00026F92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Pr="00026F92">
        <w:rPr>
          <w:sz w:val="28"/>
          <w:szCs w:val="28"/>
        </w:rPr>
        <w:t>Işığın bir kısmını geçiren maddeler</w:t>
      </w:r>
      <w:r>
        <w:rPr>
          <w:sz w:val="28"/>
          <w:szCs w:val="28"/>
        </w:rPr>
        <w:t xml:space="preserve"> </w:t>
      </w:r>
      <w:r w:rsidR="00927097">
        <w:rPr>
          <w:sz w:val="28"/>
          <w:szCs w:val="28"/>
        </w:rPr>
        <w:t>“</w:t>
      </w:r>
      <w:r w:rsidRPr="00026F92">
        <w:rPr>
          <w:sz w:val="28"/>
          <w:szCs w:val="28"/>
        </w:rPr>
        <w:t>Yarı Saydam</w:t>
      </w:r>
      <w:r w:rsidR="00927097">
        <w:rPr>
          <w:sz w:val="28"/>
          <w:szCs w:val="28"/>
        </w:rPr>
        <w:t>”</w:t>
      </w:r>
    </w:p>
    <w:p w:rsidR="005C26EB" w:rsidRPr="00B7631A" w:rsidRDefault="005C26EB" w:rsidP="005C26EB">
      <w:pPr>
        <w:ind w:left="567" w:hanging="567"/>
        <w:rPr>
          <w:sz w:val="16"/>
          <w:szCs w:val="16"/>
        </w:rPr>
      </w:pPr>
    </w:p>
    <w:p w:rsidR="005C26EB" w:rsidRDefault="005C26EB" w:rsidP="00927097">
      <w:pPr>
        <w:ind w:left="567" w:hanging="567"/>
        <w:rPr>
          <w:sz w:val="28"/>
          <w:szCs w:val="28"/>
        </w:rPr>
      </w:pPr>
      <w:r w:rsidRPr="00B7631A">
        <w:rPr>
          <w:b/>
          <w:sz w:val="28"/>
          <w:szCs w:val="28"/>
        </w:rPr>
        <w:t>3-)</w:t>
      </w:r>
      <w:r>
        <w:rPr>
          <w:b/>
          <w:sz w:val="28"/>
          <w:szCs w:val="28"/>
        </w:rPr>
        <w:tab/>
      </w:r>
      <w:r w:rsidRPr="00026F92">
        <w:rPr>
          <w:sz w:val="28"/>
          <w:szCs w:val="28"/>
        </w:rPr>
        <w:t xml:space="preserve"> Işığı geçirmeyen maddeler</w:t>
      </w:r>
      <w:r>
        <w:rPr>
          <w:sz w:val="28"/>
          <w:szCs w:val="28"/>
        </w:rPr>
        <w:t xml:space="preserve"> </w:t>
      </w:r>
    </w:p>
    <w:p w:rsidR="005C26EB" w:rsidRPr="00026F92" w:rsidRDefault="00927097" w:rsidP="005C26EB">
      <w:pPr>
        <w:ind w:left="567"/>
        <w:rPr>
          <w:sz w:val="28"/>
          <w:szCs w:val="28"/>
        </w:rPr>
      </w:pPr>
      <w:r>
        <w:rPr>
          <w:sz w:val="28"/>
          <w:szCs w:val="28"/>
        </w:rPr>
        <w:t>“</w:t>
      </w:r>
      <w:r w:rsidR="005C26EB" w:rsidRPr="00026F92">
        <w:rPr>
          <w:sz w:val="28"/>
          <w:szCs w:val="28"/>
        </w:rPr>
        <w:t xml:space="preserve">Saydam Olmayan </w:t>
      </w:r>
      <w:r>
        <w:rPr>
          <w:sz w:val="28"/>
          <w:szCs w:val="28"/>
        </w:rPr>
        <w:t>(Opak)”</w:t>
      </w:r>
    </w:p>
    <w:p w:rsidR="005C26EB" w:rsidRDefault="005C26EB" w:rsidP="005C26EB">
      <w:pPr>
        <w:rPr>
          <w:rFonts w:eastAsia="MS Mincho"/>
          <w:b/>
          <w:sz w:val="28"/>
          <w:szCs w:val="28"/>
        </w:rPr>
      </w:pPr>
    </w:p>
    <w:p w:rsidR="00C06609" w:rsidRDefault="00C06609" w:rsidP="005C26EB">
      <w:pPr>
        <w:rPr>
          <w:rFonts w:eastAsia="MS Mincho"/>
          <w:b/>
          <w:sz w:val="28"/>
          <w:szCs w:val="28"/>
        </w:rPr>
      </w:pPr>
    </w:p>
    <w:p w:rsidR="00C06609" w:rsidRDefault="00C06609" w:rsidP="005C26EB">
      <w:pPr>
        <w:rPr>
          <w:rFonts w:eastAsia="MS Mincho"/>
          <w:b/>
          <w:sz w:val="28"/>
          <w:szCs w:val="28"/>
        </w:rPr>
      </w:pPr>
    </w:p>
    <w:p w:rsidR="00C06609" w:rsidRDefault="00C06609" w:rsidP="005C26EB">
      <w:pPr>
        <w:rPr>
          <w:rFonts w:eastAsia="MS Mincho"/>
          <w:b/>
          <w:sz w:val="28"/>
          <w:szCs w:val="28"/>
        </w:rPr>
      </w:pPr>
    </w:p>
    <w:p w:rsidR="00C06609" w:rsidRDefault="00C06609" w:rsidP="005C26EB">
      <w:pPr>
        <w:rPr>
          <w:rFonts w:eastAsia="MS Mincho"/>
          <w:b/>
          <w:sz w:val="28"/>
          <w:szCs w:val="28"/>
        </w:rPr>
      </w:pPr>
    </w:p>
    <w:p w:rsidR="00C06609" w:rsidRDefault="00C06609" w:rsidP="005C26EB">
      <w:pPr>
        <w:rPr>
          <w:rFonts w:eastAsia="MS Mincho"/>
          <w:b/>
          <w:sz w:val="28"/>
          <w:szCs w:val="28"/>
        </w:rPr>
      </w:pPr>
    </w:p>
    <w:p w:rsidR="005C26EB" w:rsidRPr="00026F92" w:rsidRDefault="005C26EB" w:rsidP="00927097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>Kaynağından çıkan ışının, bir maddeye çarpıp geldiği ortama geri dönmesine “</w:t>
      </w:r>
      <w:r w:rsidRPr="00B7631A">
        <w:rPr>
          <w:b/>
          <w:sz w:val="28"/>
          <w:szCs w:val="28"/>
        </w:rPr>
        <w:t>yansıma</w:t>
      </w:r>
      <w:r w:rsidRPr="00026F92">
        <w:rPr>
          <w:sz w:val="28"/>
          <w:szCs w:val="28"/>
        </w:rPr>
        <w:t xml:space="preserve">” denir. </w:t>
      </w:r>
    </w:p>
    <w:p w:rsidR="005C26EB" w:rsidRPr="00927097" w:rsidRDefault="005C26EB" w:rsidP="00927097">
      <w:pPr>
        <w:ind w:left="426" w:hanging="426"/>
        <w:rPr>
          <w:sz w:val="16"/>
          <w:szCs w:val="16"/>
        </w:rPr>
      </w:pPr>
    </w:p>
    <w:p w:rsidR="005C26EB" w:rsidRPr="00026F92" w:rsidRDefault="005C26EB" w:rsidP="00927097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>Işık kaynağından yüzeye gelen ışık ışınları “</w:t>
      </w:r>
      <w:r w:rsidRPr="00B7631A">
        <w:rPr>
          <w:b/>
          <w:sz w:val="28"/>
          <w:szCs w:val="28"/>
        </w:rPr>
        <w:t>gelen ışın</w:t>
      </w:r>
      <w:r w:rsidRPr="00026F92">
        <w:rPr>
          <w:sz w:val="28"/>
          <w:szCs w:val="28"/>
        </w:rPr>
        <w:t>”, yüzeyden yansıyan ışınlar ise “</w:t>
      </w:r>
      <w:r w:rsidRPr="00B7631A">
        <w:rPr>
          <w:b/>
          <w:sz w:val="28"/>
          <w:szCs w:val="28"/>
        </w:rPr>
        <w:t>yansıyan ışın</w:t>
      </w:r>
      <w:r w:rsidRPr="00026F92">
        <w:rPr>
          <w:sz w:val="28"/>
          <w:szCs w:val="28"/>
        </w:rPr>
        <w:t xml:space="preserve">” olarak adlandırılır. </w:t>
      </w:r>
    </w:p>
    <w:p w:rsidR="005C26EB" w:rsidRPr="00927097" w:rsidRDefault="005C26EB" w:rsidP="00927097">
      <w:pPr>
        <w:ind w:left="426" w:hanging="426"/>
        <w:rPr>
          <w:sz w:val="16"/>
          <w:szCs w:val="16"/>
        </w:rPr>
      </w:pPr>
    </w:p>
    <w:p w:rsidR="005C26EB" w:rsidRPr="00026F92" w:rsidRDefault="005C26EB" w:rsidP="00927097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 xml:space="preserve">Işık kaynağı olmayan cisimler bir ışık kaynağından yansıyan ışınları yansıtarak görünür hale gelir. </w:t>
      </w:r>
    </w:p>
    <w:p w:rsidR="005C26EB" w:rsidRPr="00927097" w:rsidRDefault="005C26EB" w:rsidP="005C26EB">
      <w:pPr>
        <w:rPr>
          <w:sz w:val="16"/>
          <w:szCs w:val="16"/>
        </w:rPr>
      </w:pPr>
    </w:p>
    <w:p w:rsidR="005C26EB" w:rsidRPr="00026F92" w:rsidRDefault="005C26EB" w:rsidP="00927097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>Ayna, cilalı tahta, durgun su gibi yüzeylerde düzgün yansıma görülür.</w:t>
      </w:r>
    </w:p>
    <w:p w:rsidR="005C26EB" w:rsidRPr="00927097" w:rsidRDefault="005C26EB" w:rsidP="00927097">
      <w:pPr>
        <w:ind w:left="426" w:hanging="426"/>
        <w:rPr>
          <w:sz w:val="16"/>
          <w:szCs w:val="16"/>
        </w:rPr>
      </w:pPr>
    </w:p>
    <w:p w:rsidR="005C26EB" w:rsidRPr="00026F92" w:rsidRDefault="005C26EB" w:rsidP="00927097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>Düzgün yansımanın gerçekleştiği yüzeyler parlak görünür.</w:t>
      </w:r>
    </w:p>
    <w:p w:rsidR="005C26EB" w:rsidRPr="00927097" w:rsidRDefault="005C26EB" w:rsidP="00927097">
      <w:pPr>
        <w:ind w:left="426" w:hanging="426"/>
        <w:rPr>
          <w:rFonts w:ascii="MS Mincho" w:eastAsia="MS Mincho" w:hAnsi="MS Mincho" w:cs="MS Mincho"/>
          <w:b/>
          <w:sz w:val="16"/>
          <w:szCs w:val="16"/>
        </w:rPr>
      </w:pPr>
    </w:p>
    <w:p w:rsidR="005C26EB" w:rsidRPr="00026F92" w:rsidRDefault="005C26EB" w:rsidP="00927097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 xml:space="preserve">Yeni bir çelik çaydanlığa doğru baktığınızda yüzünüzü veya ortamdaki eşyaları net bir şekilde görebilirsiniz. </w:t>
      </w:r>
    </w:p>
    <w:p w:rsidR="005C26EB" w:rsidRDefault="005C26EB" w:rsidP="005C26EB">
      <w:pPr>
        <w:rPr>
          <w:rFonts w:ascii="MS Mincho" w:eastAsia="MS Mincho" w:hAnsi="MS Mincho" w:cs="MS Mincho"/>
          <w:b/>
          <w:sz w:val="28"/>
          <w:szCs w:val="28"/>
        </w:rPr>
      </w:pPr>
    </w:p>
    <w:p w:rsidR="005C26EB" w:rsidRPr="00026F92" w:rsidRDefault="005C26EB" w:rsidP="00C06609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 xml:space="preserve">Işığı dağınık yansıtan cisimler “mat” görünür. </w:t>
      </w:r>
    </w:p>
    <w:p w:rsidR="005C26EB" w:rsidRPr="00026F92" w:rsidRDefault="005C26EB" w:rsidP="005C26EB">
      <w:pPr>
        <w:rPr>
          <w:sz w:val="28"/>
          <w:szCs w:val="28"/>
        </w:rPr>
      </w:pPr>
    </w:p>
    <w:p w:rsidR="005C26EB" w:rsidRPr="00026F92" w:rsidRDefault="005C26EB" w:rsidP="00927097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 xml:space="preserve">Hareketli su birikintileri, yüzeyi çizilmiş metal kaşık gibi yüzeyler pürüzlü yüzeylerdir. </w:t>
      </w:r>
    </w:p>
    <w:p w:rsidR="005C26EB" w:rsidRPr="00927097" w:rsidRDefault="005C26EB" w:rsidP="00927097">
      <w:pPr>
        <w:ind w:left="426" w:hanging="426"/>
        <w:rPr>
          <w:sz w:val="16"/>
          <w:szCs w:val="16"/>
        </w:rPr>
      </w:pPr>
    </w:p>
    <w:p w:rsidR="005C26EB" w:rsidRPr="00026F92" w:rsidRDefault="005C26EB" w:rsidP="005C26EB">
      <w:pPr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</w:p>
    <w:p w:rsidR="005C26EB" w:rsidRPr="00026F92" w:rsidRDefault="005C26EB" w:rsidP="005C26E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67025" cy="1809750"/>
            <wp:effectExtent l="1905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 l="15808" t="21858" r="17447" b="21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6EB" w:rsidRPr="00026F92" w:rsidRDefault="005C26EB" w:rsidP="005C26EB">
      <w:pPr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lastRenderedPageBreak/>
        <w:t>★</w:t>
      </w:r>
    </w:p>
    <w:p w:rsidR="005C26EB" w:rsidRPr="00026F92" w:rsidRDefault="005C26EB" w:rsidP="005C26E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67025" cy="1752600"/>
            <wp:effectExtent l="19050" t="0" r="952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 l="17564" t="22482" r="20872" b="20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6EB" w:rsidRPr="00026F92" w:rsidRDefault="005C26EB" w:rsidP="005C26EB">
      <w:pPr>
        <w:rPr>
          <w:sz w:val="28"/>
          <w:szCs w:val="28"/>
        </w:rPr>
      </w:pPr>
    </w:p>
    <w:p w:rsidR="005C26EB" w:rsidRPr="00C949AA" w:rsidRDefault="005C26EB" w:rsidP="005C26EB">
      <w:pPr>
        <w:rPr>
          <w:b/>
          <w:sz w:val="28"/>
          <w:szCs w:val="28"/>
        </w:rPr>
      </w:pPr>
      <w:r w:rsidRPr="00C949AA">
        <w:rPr>
          <w:b/>
          <w:sz w:val="28"/>
          <w:szCs w:val="28"/>
        </w:rPr>
        <w:t>Unutmayalım</w:t>
      </w:r>
      <w:proofErr w:type="gramStart"/>
      <w:r w:rsidRPr="00C949AA">
        <w:rPr>
          <w:b/>
          <w:sz w:val="28"/>
          <w:szCs w:val="28"/>
        </w:rPr>
        <w:t>..!</w:t>
      </w:r>
      <w:proofErr w:type="gramEnd"/>
    </w:p>
    <w:p w:rsidR="005C26EB" w:rsidRPr="00026F92" w:rsidRDefault="005C26EB" w:rsidP="00C06609">
      <w:pPr>
        <w:numPr>
          <w:ilvl w:val="0"/>
          <w:numId w:val="25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 w:rsidRPr="00026F92">
        <w:rPr>
          <w:sz w:val="28"/>
          <w:szCs w:val="28"/>
        </w:rPr>
        <w:t>Düz yüzeyler ışığı düzgün yansıtırken pürüzlü yüzeyler ışığı dağınık yansıtır.</w:t>
      </w:r>
    </w:p>
    <w:p w:rsidR="005C26EB" w:rsidRDefault="005C26EB" w:rsidP="00C06609">
      <w:pPr>
        <w:numPr>
          <w:ilvl w:val="0"/>
          <w:numId w:val="25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 w:rsidRPr="00026F92">
        <w:rPr>
          <w:sz w:val="28"/>
          <w:szCs w:val="28"/>
        </w:rPr>
        <w:t>Düz yüzeylerde parlak, pürüzlü yüzeylerde mat görüntü oluşur.</w:t>
      </w:r>
    </w:p>
    <w:p w:rsidR="00927097" w:rsidRDefault="00927097" w:rsidP="005C26EB">
      <w:pPr>
        <w:rPr>
          <w:sz w:val="28"/>
          <w:szCs w:val="28"/>
        </w:rPr>
      </w:pPr>
    </w:p>
    <w:p w:rsidR="005C26EB" w:rsidRPr="00612D6D" w:rsidRDefault="005C26EB" w:rsidP="00927097">
      <w:pPr>
        <w:ind w:left="426" w:hanging="426"/>
        <w:rPr>
          <w:b/>
          <w:sz w:val="28"/>
          <w:szCs w:val="28"/>
        </w:rPr>
      </w:pPr>
      <w:r w:rsidRPr="00612D6D">
        <w:rPr>
          <w:b/>
          <w:sz w:val="28"/>
          <w:szCs w:val="28"/>
        </w:rPr>
        <w:t xml:space="preserve">2. </w:t>
      </w:r>
      <w:r w:rsidR="00927097">
        <w:rPr>
          <w:b/>
          <w:sz w:val="28"/>
          <w:szCs w:val="28"/>
        </w:rPr>
        <w:tab/>
      </w:r>
      <w:r w:rsidRPr="00612D6D">
        <w:rPr>
          <w:b/>
          <w:sz w:val="28"/>
          <w:szCs w:val="28"/>
        </w:rPr>
        <w:t>Yansımanın Kuralları</w:t>
      </w:r>
    </w:p>
    <w:p w:rsidR="005C26EB" w:rsidRPr="00927097" w:rsidRDefault="005C26EB" w:rsidP="005C26EB">
      <w:pPr>
        <w:rPr>
          <w:sz w:val="16"/>
          <w:szCs w:val="16"/>
        </w:rPr>
      </w:pPr>
    </w:p>
    <w:p w:rsidR="005C26EB" w:rsidRDefault="005C26EB" w:rsidP="00927097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>
        <w:rPr>
          <w:sz w:val="28"/>
          <w:szCs w:val="28"/>
        </w:rPr>
        <w:t>A</w:t>
      </w:r>
      <w:r w:rsidRPr="00E54886">
        <w:rPr>
          <w:sz w:val="28"/>
          <w:szCs w:val="28"/>
        </w:rPr>
        <w:t>yna yüzeyine dik olarak çizilmiş olan hayalî doğruya “</w:t>
      </w:r>
      <w:r w:rsidRPr="009D375C">
        <w:rPr>
          <w:b/>
          <w:sz w:val="28"/>
          <w:szCs w:val="28"/>
        </w:rPr>
        <w:t>yüzeyin normali</w:t>
      </w:r>
      <w:r w:rsidRPr="00E54886">
        <w:rPr>
          <w:sz w:val="28"/>
          <w:szCs w:val="28"/>
        </w:rPr>
        <w:t>” denir.</w:t>
      </w:r>
    </w:p>
    <w:p w:rsidR="005C26EB" w:rsidRPr="00927097" w:rsidRDefault="005C26EB" w:rsidP="00927097">
      <w:pPr>
        <w:ind w:left="426" w:hanging="426"/>
        <w:rPr>
          <w:sz w:val="16"/>
          <w:szCs w:val="16"/>
        </w:rPr>
      </w:pPr>
    </w:p>
    <w:p w:rsidR="005C26EB" w:rsidRDefault="005C26EB" w:rsidP="00927097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="00927097">
        <w:rPr>
          <w:sz w:val="28"/>
          <w:szCs w:val="28"/>
        </w:rPr>
        <w:t>Y</w:t>
      </w:r>
      <w:r w:rsidRPr="00E54886">
        <w:rPr>
          <w:sz w:val="28"/>
          <w:szCs w:val="28"/>
        </w:rPr>
        <w:t>ansıma ve gelme açı</w:t>
      </w:r>
      <w:r w:rsidR="00927097">
        <w:rPr>
          <w:sz w:val="28"/>
          <w:szCs w:val="28"/>
        </w:rPr>
        <w:t>ları</w:t>
      </w:r>
      <w:r w:rsidRPr="00E54886">
        <w:rPr>
          <w:sz w:val="28"/>
          <w:szCs w:val="28"/>
        </w:rPr>
        <w:t xml:space="preserve"> yüzeyin normaline göre açıklanır.</w:t>
      </w:r>
    </w:p>
    <w:p w:rsidR="005C26EB" w:rsidRPr="00927097" w:rsidRDefault="005C26EB" w:rsidP="00927097">
      <w:pPr>
        <w:ind w:left="426" w:hanging="426"/>
        <w:rPr>
          <w:sz w:val="16"/>
          <w:szCs w:val="16"/>
        </w:rPr>
      </w:pPr>
    </w:p>
    <w:p w:rsidR="005C26EB" w:rsidRDefault="005C26EB" w:rsidP="00927097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E54886">
        <w:rPr>
          <w:sz w:val="28"/>
          <w:szCs w:val="28"/>
        </w:rPr>
        <w:t>Gelen ışın ile yüzeyin normali arasında kalan açıya “</w:t>
      </w:r>
      <w:r w:rsidRPr="009D375C">
        <w:rPr>
          <w:b/>
          <w:sz w:val="28"/>
          <w:szCs w:val="28"/>
        </w:rPr>
        <w:t>gelme açısı</w:t>
      </w:r>
      <w:r w:rsidRPr="00E54886">
        <w:rPr>
          <w:sz w:val="28"/>
          <w:szCs w:val="28"/>
        </w:rPr>
        <w:t>”, yansıyan ışın ile yüzeyin normali arasında kalan açıya “</w:t>
      </w:r>
      <w:r w:rsidRPr="009D375C">
        <w:rPr>
          <w:b/>
          <w:sz w:val="28"/>
          <w:szCs w:val="28"/>
        </w:rPr>
        <w:t>yansıma açısı</w:t>
      </w:r>
      <w:r w:rsidRPr="00E54886">
        <w:rPr>
          <w:sz w:val="28"/>
          <w:szCs w:val="28"/>
        </w:rPr>
        <w:t>” denir.</w:t>
      </w:r>
    </w:p>
    <w:p w:rsidR="005C26EB" w:rsidRDefault="005C26EB" w:rsidP="00927097">
      <w:pPr>
        <w:jc w:val="center"/>
        <w:rPr>
          <w:sz w:val="28"/>
          <w:szCs w:val="28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inline distT="0" distB="0" distL="0" distR="0">
            <wp:extent cx="2628900" cy="1485900"/>
            <wp:effectExtent l="19050" t="0" r="0" b="0"/>
            <wp:docPr id="25" name="Resim 25" descr="gelme açısı ve yansıma açısı nedi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gelme açısı ve yansıma açısı nedi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 b="109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6EB" w:rsidRPr="00927097" w:rsidRDefault="005C26EB" w:rsidP="005C26EB">
      <w:pPr>
        <w:rPr>
          <w:sz w:val="16"/>
          <w:szCs w:val="16"/>
        </w:rPr>
      </w:pPr>
      <w:r w:rsidRPr="00927097">
        <w:rPr>
          <w:sz w:val="16"/>
          <w:szCs w:val="16"/>
        </w:rPr>
        <w:t xml:space="preserve">        </w:t>
      </w:r>
    </w:p>
    <w:p w:rsidR="005C26EB" w:rsidRDefault="005C26EB" w:rsidP="00927097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E54886">
        <w:rPr>
          <w:sz w:val="28"/>
          <w:szCs w:val="28"/>
        </w:rPr>
        <w:t>Yüzeye gelen ışık ışınları b</w:t>
      </w:r>
      <w:r>
        <w:rPr>
          <w:sz w:val="28"/>
          <w:szCs w:val="28"/>
        </w:rPr>
        <w:t>elli bir kurallara göre yansır.</w:t>
      </w:r>
    </w:p>
    <w:p w:rsidR="005C26EB" w:rsidRDefault="005C26EB" w:rsidP="00927097">
      <w:pPr>
        <w:ind w:left="426" w:hanging="426"/>
        <w:rPr>
          <w:sz w:val="28"/>
          <w:szCs w:val="28"/>
        </w:rPr>
      </w:pPr>
    </w:p>
    <w:p w:rsidR="00C06609" w:rsidRDefault="00C06609" w:rsidP="00927097">
      <w:pPr>
        <w:ind w:left="426" w:hanging="426"/>
        <w:rPr>
          <w:sz w:val="28"/>
          <w:szCs w:val="28"/>
        </w:rPr>
      </w:pPr>
    </w:p>
    <w:p w:rsidR="00C06609" w:rsidRDefault="00C06609" w:rsidP="00927097">
      <w:pPr>
        <w:ind w:left="426" w:hanging="426"/>
        <w:rPr>
          <w:sz w:val="28"/>
          <w:szCs w:val="28"/>
        </w:rPr>
      </w:pPr>
    </w:p>
    <w:p w:rsidR="005C26EB" w:rsidRPr="00FA0CCD" w:rsidRDefault="005C26EB" w:rsidP="00927097">
      <w:pPr>
        <w:ind w:left="426" w:hanging="426"/>
        <w:rPr>
          <w:b/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lastRenderedPageBreak/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FA0CCD">
        <w:rPr>
          <w:b/>
          <w:sz w:val="28"/>
          <w:szCs w:val="28"/>
        </w:rPr>
        <w:t>Yansıma Kanunları</w:t>
      </w:r>
    </w:p>
    <w:p w:rsidR="005C26EB" w:rsidRPr="00FA0CCD" w:rsidRDefault="005C26EB" w:rsidP="00927097">
      <w:pPr>
        <w:numPr>
          <w:ilvl w:val="0"/>
          <w:numId w:val="22"/>
        </w:numPr>
        <w:tabs>
          <w:tab w:val="clear" w:pos="720"/>
          <w:tab w:val="num" w:pos="567"/>
        </w:tabs>
        <w:spacing w:before="120"/>
        <w:ind w:left="567" w:hanging="357"/>
        <w:rPr>
          <w:b/>
          <w:sz w:val="28"/>
          <w:szCs w:val="28"/>
        </w:rPr>
      </w:pPr>
      <w:r w:rsidRPr="00FA0CCD">
        <w:rPr>
          <w:b/>
          <w:sz w:val="28"/>
          <w:szCs w:val="28"/>
        </w:rPr>
        <w:t>Gelen ışın, normal ve yansıyan ışın aynı düzlemdedir.</w:t>
      </w:r>
    </w:p>
    <w:p w:rsidR="005C26EB" w:rsidRPr="00FA0CCD" w:rsidRDefault="005C26EB" w:rsidP="00927097">
      <w:pPr>
        <w:numPr>
          <w:ilvl w:val="0"/>
          <w:numId w:val="22"/>
        </w:numPr>
        <w:tabs>
          <w:tab w:val="clear" w:pos="720"/>
          <w:tab w:val="num" w:pos="567"/>
        </w:tabs>
        <w:spacing w:before="120"/>
        <w:ind w:left="567" w:hanging="357"/>
        <w:rPr>
          <w:b/>
          <w:sz w:val="28"/>
          <w:szCs w:val="28"/>
        </w:rPr>
      </w:pPr>
      <w:r w:rsidRPr="00FA0CCD">
        <w:rPr>
          <w:b/>
          <w:sz w:val="28"/>
          <w:szCs w:val="28"/>
        </w:rPr>
        <w:t>Gelme açısı yansıma açısına eşittir.</w:t>
      </w:r>
    </w:p>
    <w:p w:rsidR="005C26EB" w:rsidRPr="00FA0CCD" w:rsidRDefault="005C26EB" w:rsidP="00927097">
      <w:pPr>
        <w:numPr>
          <w:ilvl w:val="0"/>
          <w:numId w:val="22"/>
        </w:numPr>
        <w:tabs>
          <w:tab w:val="clear" w:pos="720"/>
          <w:tab w:val="num" w:pos="567"/>
        </w:tabs>
        <w:spacing w:before="120"/>
        <w:ind w:left="567" w:hanging="357"/>
        <w:rPr>
          <w:b/>
          <w:sz w:val="28"/>
          <w:szCs w:val="28"/>
        </w:rPr>
      </w:pPr>
      <w:r w:rsidRPr="00FA0CCD">
        <w:rPr>
          <w:b/>
          <w:sz w:val="28"/>
          <w:szCs w:val="28"/>
        </w:rPr>
        <w:t>Normal üzerinden gelen ışın kendi üzerinden yansır.</w:t>
      </w:r>
    </w:p>
    <w:p w:rsidR="005C26EB" w:rsidRPr="00FA0CCD" w:rsidRDefault="00927097" w:rsidP="00927097">
      <w:pPr>
        <w:numPr>
          <w:ilvl w:val="0"/>
          <w:numId w:val="22"/>
        </w:numPr>
        <w:tabs>
          <w:tab w:val="clear" w:pos="720"/>
          <w:tab w:val="num" w:pos="567"/>
        </w:tabs>
        <w:spacing w:before="120"/>
        <w:ind w:left="567" w:hanging="357"/>
        <w:rPr>
          <w:sz w:val="28"/>
          <w:szCs w:val="28"/>
        </w:rPr>
      </w:pPr>
      <w:r>
        <w:rPr>
          <w:sz w:val="28"/>
          <w:szCs w:val="28"/>
        </w:rPr>
        <w:t>G</w:t>
      </w:r>
      <w:r w:rsidR="005C26EB" w:rsidRPr="00FA0CCD">
        <w:rPr>
          <w:sz w:val="28"/>
          <w:szCs w:val="28"/>
        </w:rPr>
        <w:t>elen ışın</w:t>
      </w:r>
      <w:r>
        <w:rPr>
          <w:sz w:val="28"/>
          <w:szCs w:val="28"/>
        </w:rPr>
        <w:t xml:space="preserve"> ile</w:t>
      </w:r>
      <w:r w:rsidR="005C26EB" w:rsidRPr="00FA0CCD">
        <w:rPr>
          <w:sz w:val="28"/>
          <w:szCs w:val="28"/>
        </w:rPr>
        <w:t xml:space="preserve"> yansıyan ışın arasındaki açının yarısı gelme</w:t>
      </w:r>
      <w:r>
        <w:rPr>
          <w:sz w:val="28"/>
          <w:szCs w:val="28"/>
        </w:rPr>
        <w:t>/yansıma</w:t>
      </w:r>
      <w:r w:rsidR="005C26EB" w:rsidRPr="00FA0CCD">
        <w:rPr>
          <w:sz w:val="28"/>
          <w:szCs w:val="28"/>
        </w:rPr>
        <w:t xml:space="preserve"> açısına eşittir.</w:t>
      </w:r>
    </w:p>
    <w:p w:rsidR="005C26EB" w:rsidRDefault="005C26EB" w:rsidP="00927097">
      <w:pPr>
        <w:numPr>
          <w:ilvl w:val="0"/>
          <w:numId w:val="22"/>
        </w:numPr>
        <w:tabs>
          <w:tab w:val="clear" w:pos="720"/>
          <w:tab w:val="num" w:pos="567"/>
        </w:tabs>
        <w:spacing w:before="120"/>
        <w:ind w:left="567" w:hanging="357"/>
        <w:rPr>
          <w:sz w:val="28"/>
          <w:szCs w:val="28"/>
        </w:rPr>
      </w:pPr>
      <w:r>
        <w:rPr>
          <w:sz w:val="28"/>
          <w:szCs w:val="28"/>
        </w:rPr>
        <w:t xml:space="preserve">Gelme açısı ile </w:t>
      </w:r>
      <w:r w:rsidRPr="00FA0CCD">
        <w:rPr>
          <w:sz w:val="28"/>
          <w:szCs w:val="28"/>
        </w:rPr>
        <w:t>gelen ışının aynayla yaptığı açının toplamı,</w:t>
      </w:r>
      <w:r>
        <w:rPr>
          <w:sz w:val="28"/>
          <w:szCs w:val="28"/>
        </w:rPr>
        <w:t xml:space="preserve"> </w:t>
      </w:r>
      <w:r w:rsidRPr="00FA0CCD">
        <w:rPr>
          <w:sz w:val="28"/>
          <w:szCs w:val="28"/>
        </w:rPr>
        <w:t>yansıma açısıyla yansıyan ışının aynayla yaptığı açının toplamı 90 derecedir.</w:t>
      </w:r>
    </w:p>
    <w:p w:rsidR="004D371E" w:rsidRDefault="004D371E" w:rsidP="004D371E">
      <w:pPr>
        <w:spacing w:before="120"/>
        <w:rPr>
          <w:sz w:val="28"/>
          <w:szCs w:val="28"/>
        </w:rPr>
      </w:pPr>
      <w:r w:rsidRPr="004D371E">
        <w:rPr>
          <w:noProof/>
          <w:sz w:val="28"/>
          <w:szCs w:val="28"/>
        </w:rPr>
        <w:drawing>
          <wp:inline distT="0" distB="0" distL="0" distR="0">
            <wp:extent cx="2762250" cy="1714500"/>
            <wp:effectExtent l="19050" t="0" r="0" b="0"/>
            <wp:docPr id="4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10000" contrast="40000"/>
                    </a:blip>
                    <a:srcRect l="19321" t="29749" r="19293" b="17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6EB" w:rsidRPr="00E54886" w:rsidRDefault="005C26EB" w:rsidP="005C26EB">
      <w:pPr>
        <w:rPr>
          <w:sz w:val="28"/>
          <w:szCs w:val="28"/>
        </w:rPr>
      </w:pPr>
      <w:r w:rsidRPr="004D371E">
        <w:rPr>
          <w:sz w:val="16"/>
          <w:szCs w:val="16"/>
        </w:rPr>
        <w:t xml:space="preserve">                </w:t>
      </w:r>
      <w:r>
        <w:rPr>
          <w:noProof/>
          <w:sz w:val="28"/>
          <w:szCs w:val="28"/>
        </w:rPr>
        <w:drawing>
          <wp:inline distT="0" distB="0" distL="0" distR="0">
            <wp:extent cx="2762250" cy="1466850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10000" contrast="40000"/>
                    </a:blip>
                    <a:srcRect l="19321" t="23004" r="19293" b="189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6EB" w:rsidRPr="00E54886" w:rsidRDefault="005C26EB" w:rsidP="005C26EB">
      <w:pPr>
        <w:rPr>
          <w:sz w:val="28"/>
          <w:szCs w:val="28"/>
        </w:rPr>
      </w:pPr>
      <w:r w:rsidRPr="00FA0CCD">
        <w:rPr>
          <w:sz w:val="16"/>
          <w:szCs w:val="16"/>
        </w:rPr>
        <w:t xml:space="preserve">        </w:t>
      </w:r>
      <w:r>
        <w:rPr>
          <w:noProof/>
          <w:sz w:val="28"/>
          <w:szCs w:val="28"/>
        </w:rPr>
        <w:drawing>
          <wp:inline distT="0" distB="0" distL="0" distR="0">
            <wp:extent cx="2762250" cy="1943100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10000" contrast="40000"/>
                    </a:blip>
                    <a:srcRect l="19321" t="30830" r="17538" b="19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6EB" w:rsidRDefault="005C26EB" w:rsidP="00927097">
      <w:pPr>
        <w:tabs>
          <w:tab w:val="left" w:pos="-10490"/>
        </w:tabs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lastRenderedPageBreak/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E54886">
        <w:rPr>
          <w:sz w:val="28"/>
          <w:szCs w:val="28"/>
        </w:rPr>
        <w:t xml:space="preserve">Pürüzlü yüzeyi oluşturan her pürüz aslında kendi başına düz bir yüzey gibi davranır. </w:t>
      </w:r>
    </w:p>
    <w:p w:rsidR="005C26EB" w:rsidRPr="004D371E" w:rsidRDefault="005C26EB" w:rsidP="00927097">
      <w:pPr>
        <w:tabs>
          <w:tab w:val="left" w:pos="-10490"/>
        </w:tabs>
        <w:ind w:left="426" w:hanging="426"/>
        <w:rPr>
          <w:sz w:val="16"/>
          <w:szCs w:val="16"/>
        </w:rPr>
      </w:pPr>
    </w:p>
    <w:p w:rsidR="005C26EB" w:rsidRDefault="005C26EB" w:rsidP="00927097">
      <w:pPr>
        <w:tabs>
          <w:tab w:val="left" w:pos="-10490"/>
        </w:tabs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E54886">
        <w:rPr>
          <w:sz w:val="28"/>
          <w:szCs w:val="28"/>
        </w:rPr>
        <w:t xml:space="preserve">Pürüzlü yüzeyi oluşturan her bir düz düzeye gelen ışınlar yüzeyden yansırken yansıma kuralları doğrultusunda yansır. </w:t>
      </w:r>
    </w:p>
    <w:p w:rsidR="005C26EB" w:rsidRPr="004D371E" w:rsidRDefault="005C26EB" w:rsidP="00927097">
      <w:pPr>
        <w:tabs>
          <w:tab w:val="left" w:pos="-10490"/>
        </w:tabs>
        <w:ind w:left="426" w:hanging="426"/>
        <w:rPr>
          <w:sz w:val="16"/>
          <w:szCs w:val="16"/>
        </w:rPr>
      </w:pPr>
    </w:p>
    <w:p w:rsidR="005C26EB" w:rsidRPr="00E54886" w:rsidRDefault="005C26EB" w:rsidP="00927097">
      <w:pPr>
        <w:tabs>
          <w:tab w:val="left" w:pos="-10490"/>
        </w:tabs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E54886">
        <w:rPr>
          <w:sz w:val="28"/>
          <w:szCs w:val="28"/>
        </w:rPr>
        <w:t xml:space="preserve">Yansıma kuralları hem düzgün hem dağınık yansıma için geçerlidir. </w:t>
      </w:r>
    </w:p>
    <w:p w:rsidR="005C26EB" w:rsidRPr="004D371E" w:rsidRDefault="005C26EB" w:rsidP="005C26EB">
      <w:pPr>
        <w:tabs>
          <w:tab w:val="left" w:pos="2892"/>
        </w:tabs>
        <w:rPr>
          <w:sz w:val="16"/>
          <w:szCs w:val="16"/>
        </w:rPr>
      </w:pPr>
    </w:p>
    <w:p w:rsidR="005C26EB" w:rsidRDefault="005C26EB" w:rsidP="00927097">
      <w:pPr>
        <w:tabs>
          <w:tab w:val="left" w:pos="-5245"/>
        </w:tabs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E54886">
        <w:rPr>
          <w:sz w:val="28"/>
          <w:szCs w:val="28"/>
        </w:rPr>
        <w:t>Düz aynalarda</w:t>
      </w:r>
      <w:r w:rsidR="00C06609">
        <w:rPr>
          <w:sz w:val="28"/>
          <w:szCs w:val="28"/>
        </w:rPr>
        <w:t>n</w:t>
      </w:r>
      <w:r w:rsidRPr="00E54886">
        <w:rPr>
          <w:sz w:val="28"/>
          <w:szCs w:val="28"/>
        </w:rPr>
        <w:t xml:space="preserve"> oluşmuş düzeneklerde aynaların yerleştirilmesi sırasında aynaların bulunduğu konum oldukça önemlidir.</w:t>
      </w:r>
    </w:p>
    <w:p w:rsidR="004D371E" w:rsidRPr="00E54886" w:rsidRDefault="004D371E" w:rsidP="004D371E">
      <w:pPr>
        <w:rPr>
          <w:sz w:val="28"/>
          <w:szCs w:val="28"/>
        </w:rPr>
      </w:pPr>
    </w:p>
    <w:p w:rsidR="004D371E" w:rsidRDefault="004D371E" w:rsidP="004D371E">
      <w:pPr>
        <w:tabs>
          <w:tab w:val="left" w:pos="2052"/>
        </w:tabs>
        <w:rPr>
          <w:rFonts w:ascii="MS Mincho" w:eastAsia="MS Mincho" w:hAnsi="MS Mincho" w:cs="MS Mincho"/>
          <w:b/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</w:p>
    <w:p w:rsidR="004D371E" w:rsidRDefault="004D371E" w:rsidP="004D371E">
      <w:pPr>
        <w:tabs>
          <w:tab w:val="left" w:pos="2052"/>
        </w:tabs>
        <w:rPr>
          <w:rFonts w:ascii="MS Mincho" w:eastAsia="MS Mincho" w:hAnsi="MS Mincho" w:cs="MS Mincho"/>
          <w:b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695575" cy="1619250"/>
            <wp:effectExtent l="19050" t="0" r="9525" b="0"/>
            <wp:docPr id="5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 l="33372" t="18524" r="22717" b="19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71E" w:rsidRDefault="004D371E" w:rsidP="004D371E">
      <w:pPr>
        <w:tabs>
          <w:tab w:val="left" w:pos="2052"/>
        </w:tabs>
        <w:spacing w:before="120"/>
        <w:rPr>
          <w:sz w:val="28"/>
          <w:szCs w:val="28"/>
        </w:rPr>
      </w:pPr>
      <w:r w:rsidRPr="00E54886">
        <w:rPr>
          <w:sz w:val="28"/>
          <w:szCs w:val="28"/>
        </w:rPr>
        <w:t xml:space="preserve">Periskop, düz aynaların yansıtıcı özeliklerinden yararlanılarak oluşturulmuş bir alettir. </w:t>
      </w:r>
    </w:p>
    <w:p w:rsidR="004D371E" w:rsidRPr="00E54886" w:rsidRDefault="004D371E" w:rsidP="004D371E">
      <w:pPr>
        <w:tabs>
          <w:tab w:val="left" w:pos="2052"/>
        </w:tabs>
        <w:spacing w:before="120"/>
        <w:rPr>
          <w:sz w:val="28"/>
          <w:szCs w:val="28"/>
        </w:rPr>
      </w:pPr>
      <w:r w:rsidRPr="00E54886">
        <w:rPr>
          <w:sz w:val="28"/>
          <w:szCs w:val="28"/>
        </w:rPr>
        <w:t>Periskoplar, deniz altından deniz yüzeyinin gözlenmesinde v</w:t>
      </w:r>
      <w:r>
        <w:rPr>
          <w:sz w:val="28"/>
          <w:szCs w:val="28"/>
        </w:rPr>
        <w:t xml:space="preserve">e kara savaşlarında güvenli bir </w:t>
      </w:r>
      <w:r w:rsidRPr="00E54886">
        <w:rPr>
          <w:sz w:val="28"/>
          <w:szCs w:val="28"/>
        </w:rPr>
        <w:t xml:space="preserve">şekilde hedefin görüntülenmesinde kullanılır. </w:t>
      </w:r>
    </w:p>
    <w:p w:rsidR="004D371E" w:rsidRPr="00612D6D" w:rsidRDefault="004D371E" w:rsidP="004D371E">
      <w:pPr>
        <w:rPr>
          <w:sz w:val="28"/>
          <w:szCs w:val="28"/>
        </w:rPr>
      </w:pPr>
    </w:p>
    <w:p w:rsidR="005C26EB" w:rsidRDefault="005C26EB" w:rsidP="005C26EB">
      <w:pPr>
        <w:rPr>
          <w:sz w:val="28"/>
          <w:szCs w:val="28"/>
        </w:rPr>
      </w:pPr>
    </w:p>
    <w:p w:rsidR="005C26EB" w:rsidRDefault="005C26EB" w:rsidP="005C26EB">
      <w:pPr>
        <w:rPr>
          <w:sz w:val="28"/>
          <w:szCs w:val="28"/>
        </w:rPr>
      </w:pPr>
    </w:p>
    <w:p w:rsidR="005C26EB" w:rsidRDefault="005C26EB" w:rsidP="005C26EB">
      <w:pPr>
        <w:rPr>
          <w:sz w:val="28"/>
          <w:szCs w:val="28"/>
        </w:rPr>
      </w:pPr>
    </w:p>
    <w:p w:rsidR="005C26EB" w:rsidRDefault="005C26EB" w:rsidP="005C26EB">
      <w:pPr>
        <w:rPr>
          <w:sz w:val="28"/>
          <w:szCs w:val="28"/>
        </w:rPr>
      </w:pPr>
    </w:p>
    <w:p w:rsidR="005C26EB" w:rsidRDefault="005C26EB" w:rsidP="005C26EB">
      <w:pPr>
        <w:rPr>
          <w:sz w:val="28"/>
          <w:szCs w:val="28"/>
        </w:rPr>
      </w:pPr>
    </w:p>
    <w:p w:rsidR="005C26EB" w:rsidRDefault="005C26EB" w:rsidP="005C26EB">
      <w:pPr>
        <w:rPr>
          <w:sz w:val="28"/>
          <w:szCs w:val="28"/>
        </w:rPr>
      </w:pPr>
    </w:p>
    <w:p w:rsidR="005C26EB" w:rsidRDefault="005C26EB" w:rsidP="005C26EB">
      <w:pPr>
        <w:rPr>
          <w:sz w:val="28"/>
          <w:szCs w:val="28"/>
        </w:rPr>
      </w:pPr>
    </w:p>
    <w:p w:rsidR="005C26EB" w:rsidRDefault="005C26EB" w:rsidP="005C26EB">
      <w:pPr>
        <w:rPr>
          <w:sz w:val="28"/>
          <w:szCs w:val="28"/>
        </w:rPr>
      </w:pPr>
    </w:p>
    <w:p w:rsidR="005C26EB" w:rsidRDefault="005C26EB" w:rsidP="005C26EB">
      <w:pPr>
        <w:rPr>
          <w:sz w:val="28"/>
          <w:szCs w:val="28"/>
        </w:rPr>
      </w:pPr>
    </w:p>
    <w:p w:rsidR="005C26EB" w:rsidRDefault="005C26EB" w:rsidP="005C26EB">
      <w:pPr>
        <w:rPr>
          <w:sz w:val="28"/>
          <w:szCs w:val="28"/>
        </w:rPr>
      </w:pPr>
    </w:p>
    <w:p w:rsidR="005C26EB" w:rsidRDefault="005C26EB" w:rsidP="005C26EB">
      <w:pPr>
        <w:rPr>
          <w:sz w:val="28"/>
          <w:szCs w:val="28"/>
        </w:rPr>
      </w:pPr>
    </w:p>
    <w:p w:rsidR="00795A6B" w:rsidRDefault="00795A6B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Default="00C06609" w:rsidP="00711F2A">
      <w:pPr>
        <w:rPr>
          <w:b/>
          <w:sz w:val="28"/>
          <w:szCs w:val="28"/>
        </w:rPr>
      </w:pPr>
    </w:p>
    <w:p w:rsidR="00C06609" w:rsidRPr="00DB17AA" w:rsidRDefault="00C06609" w:rsidP="00711F2A">
      <w:pPr>
        <w:rPr>
          <w:b/>
          <w:sz w:val="28"/>
          <w:szCs w:val="28"/>
        </w:rPr>
      </w:pPr>
    </w:p>
    <w:sectPr w:rsidR="00C06609" w:rsidRPr="00DB17AA" w:rsidSect="00645ABF">
      <w:headerReference w:type="default" r:id="rId15"/>
      <w:footerReference w:type="even" r:id="rId16"/>
      <w:footerReference w:type="default" r:id="rId17"/>
      <w:pgSz w:w="11906" w:h="16838"/>
      <w:pgMar w:top="677" w:right="1106" w:bottom="540" w:left="1080" w:header="719" w:footer="708" w:gutter="0"/>
      <w:cols w:num="2" w:sep="1"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A7E67" w:rsidRDefault="008A7E67">
      <w:r>
        <w:separator/>
      </w:r>
    </w:p>
  </w:endnote>
  <w:endnote w:type="continuationSeparator" w:id="0">
    <w:p w:rsidR="008A7E67" w:rsidRDefault="008A7E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C238F5" w:rsidP="000D544B">
    <w:pPr>
      <w:pStyle w:val="Altbilgi"/>
      <w:framePr w:wrap="around" w:vAnchor="text" w:hAnchor="margin" w:xAlign="center" w:y="1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A926CD" w:rsidRDefault="00A926CD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C238F5" w:rsidP="009005C1">
    <w:pPr>
      <w:pStyle w:val="Altbilgi"/>
      <w:framePr w:w="361" w:wrap="around" w:vAnchor="text" w:hAnchor="page" w:x="5761" w:y="299"/>
      <w:jc w:val="center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separate"/>
    </w:r>
    <w:r w:rsidR="00F570EB">
      <w:rPr>
        <w:rStyle w:val="SayfaNumaras"/>
        <w:noProof/>
      </w:rPr>
      <w:t>3</w:t>
    </w:r>
    <w:r>
      <w:rPr>
        <w:rStyle w:val="SayfaNumaras"/>
      </w:rPr>
      <w:fldChar w:fldCharType="end"/>
    </w:r>
  </w:p>
  <w:p w:rsidR="00A926CD" w:rsidRDefault="00A926CD">
    <w:pPr>
      <w:pStyle w:val="Altbilgi"/>
    </w:pPr>
    <w:r>
      <w:t>-------------------------------------------------------------------------------------------------------------------------</w:t>
    </w:r>
  </w:p>
  <w:p w:rsidR="00A926CD" w:rsidRPr="003B60D5" w:rsidRDefault="00AC6D19" w:rsidP="009005C1">
    <w:pPr>
      <w:pStyle w:val="Altbilgi"/>
      <w:tabs>
        <w:tab w:val="clear" w:pos="4536"/>
        <w:tab w:val="clear" w:pos="9072"/>
        <w:tab w:val="left" w:pos="7224"/>
      </w:tabs>
      <w:rPr>
        <w:sz w:val="20"/>
        <w:szCs w:val="20"/>
      </w:rPr>
    </w:pPr>
    <w:r>
      <w:rPr>
        <w:sz w:val="20"/>
        <w:szCs w:val="20"/>
      </w:rPr>
      <w:t>Hazırlayan: Mehmet Şerif VARLIK</w:t>
    </w:r>
    <w:r w:rsidR="00A926CD" w:rsidRPr="003B60D5">
      <w:rPr>
        <w:sz w:val="20"/>
        <w:szCs w:val="20"/>
      </w:rPr>
      <w:t xml:space="preserve">                               </w:t>
    </w:r>
    <w:r w:rsidR="00A926CD">
      <w:rPr>
        <w:sz w:val="20"/>
        <w:szCs w:val="20"/>
      </w:rPr>
      <w:t xml:space="preserve">                              </w:t>
    </w:r>
    <w:r>
      <w:rPr>
        <w:sz w:val="20"/>
        <w:szCs w:val="20"/>
      </w:rPr>
      <w:t xml:space="preserve">             </w:t>
    </w:r>
    <w:r w:rsidR="00A926CD" w:rsidRPr="003B60D5">
      <w:rPr>
        <w:sz w:val="20"/>
        <w:szCs w:val="20"/>
      </w:rPr>
      <w:t>Eğitim ve Öğretim Yılı</w:t>
    </w:r>
    <w:r>
      <w:rPr>
        <w:sz w:val="20"/>
        <w:szCs w:val="20"/>
      </w:rPr>
      <w:t>: 2017 – 2018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A7E67" w:rsidRDefault="008A7E67">
      <w:r>
        <w:separator/>
      </w:r>
    </w:p>
  </w:footnote>
  <w:footnote w:type="continuationSeparator" w:id="0">
    <w:p w:rsidR="008A7E67" w:rsidRDefault="008A7E6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Pr="001879A4" w:rsidRDefault="00B276BE" w:rsidP="00437E61">
    <w:pPr>
      <w:pStyle w:val="stbilgi"/>
      <w:tabs>
        <w:tab w:val="left" w:pos="4860"/>
        <w:tab w:val="left" w:pos="8280"/>
      </w:tabs>
      <w:rPr>
        <w:sz w:val="22"/>
        <w:szCs w:val="22"/>
      </w:rPr>
    </w:pPr>
    <w:r>
      <w:rPr>
        <w:sz w:val="22"/>
        <w:szCs w:val="22"/>
      </w:rPr>
      <w:t>5</w:t>
    </w:r>
    <w:r w:rsidR="00A926CD" w:rsidRPr="001879A4">
      <w:rPr>
        <w:sz w:val="22"/>
        <w:szCs w:val="22"/>
      </w:rPr>
      <w:t xml:space="preserve">. SINIF </w:t>
    </w:r>
    <w:r w:rsidR="00A926CD">
      <w:rPr>
        <w:sz w:val="22"/>
        <w:szCs w:val="22"/>
      </w:rPr>
      <w:t>–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>FEN BİLİMLERİ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 xml:space="preserve">– </w:t>
    </w:r>
    <w:r w:rsidR="00A926CD" w:rsidRPr="001879A4">
      <w:rPr>
        <w:sz w:val="22"/>
        <w:szCs w:val="22"/>
      </w:rPr>
      <w:t xml:space="preserve"> </w:t>
    </w:r>
    <w:r w:rsidR="00450DDB">
      <w:rPr>
        <w:sz w:val="22"/>
        <w:szCs w:val="22"/>
      </w:rPr>
      <w:t>Özet</w:t>
    </w:r>
    <w:r w:rsidR="00BE7A77">
      <w:rPr>
        <w:sz w:val="22"/>
        <w:szCs w:val="22"/>
      </w:rPr>
      <w:tab/>
    </w:r>
    <w:r w:rsidR="00BE7A77">
      <w:rPr>
        <w:sz w:val="22"/>
        <w:szCs w:val="22"/>
      </w:rPr>
      <w:tab/>
    </w:r>
    <w:r w:rsidR="002D2824">
      <w:rPr>
        <w:sz w:val="22"/>
        <w:szCs w:val="22"/>
      </w:rPr>
      <w:t>5-5-2</w:t>
    </w:r>
    <w:r w:rsidR="0069164E">
      <w:rPr>
        <w:sz w:val="22"/>
        <w:szCs w:val="22"/>
      </w:rPr>
      <w:t xml:space="preserve">: </w:t>
    </w:r>
    <w:r w:rsidR="001F6836">
      <w:rPr>
        <w:sz w:val="22"/>
        <w:szCs w:val="22"/>
      </w:rPr>
      <w:t>Işığın Yansıması</w:t>
    </w:r>
    <w:r w:rsidR="00A926CD">
      <w:rPr>
        <w:sz w:val="22"/>
        <w:szCs w:val="22"/>
      </w:rPr>
      <w:t xml:space="preserve">   </w:t>
    </w:r>
    <w:r w:rsidR="0069164E">
      <w:rPr>
        <w:sz w:val="22"/>
        <w:szCs w:val="22"/>
      </w:rPr>
      <w:t xml:space="preserve">  </w:t>
    </w:r>
    <w:r w:rsidR="00A926CD">
      <w:rPr>
        <w:sz w:val="22"/>
        <w:szCs w:val="22"/>
      </w:rPr>
      <w:t xml:space="preserve"> </w:t>
    </w:r>
    <w:r w:rsidR="00A926CD">
      <w:rPr>
        <w:sz w:val="22"/>
        <w:szCs w:val="22"/>
      </w:rPr>
      <w:tab/>
    </w:r>
    <w:r w:rsidR="00A926CD" w:rsidRPr="001879A4">
      <w:rPr>
        <w:sz w:val="22"/>
        <w:szCs w:val="22"/>
      </w:rPr>
      <w:t xml:space="preserve">Sayfa </w:t>
    </w:r>
    <w:r w:rsidR="00C238F5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PAGE </w:instrText>
    </w:r>
    <w:r w:rsidR="00C238F5" w:rsidRPr="001879A4">
      <w:rPr>
        <w:sz w:val="22"/>
        <w:szCs w:val="22"/>
      </w:rPr>
      <w:fldChar w:fldCharType="separate"/>
    </w:r>
    <w:r w:rsidR="00F570EB">
      <w:rPr>
        <w:noProof/>
        <w:sz w:val="22"/>
        <w:szCs w:val="22"/>
      </w:rPr>
      <w:t>3</w:t>
    </w:r>
    <w:r w:rsidR="00C238F5" w:rsidRPr="001879A4">
      <w:rPr>
        <w:sz w:val="22"/>
        <w:szCs w:val="22"/>
      </w:rPr>
      <w:fldChar w:fldCharType="end"/>
    </w:r>
    <w:r w:rsidR="00A926CD" w:rsidRPr="001879A4">
      <w:rPr>
        <w:sz w:val="22"/>
        <w:szCs w:val="22"/>
      </w:rPr>
      <w:t xml:space="preserve"> / </w:t>
    </w:r>
    <w:r w:rsidR="00C238F5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NUMPAGES </w:instrText>
    </w:r>
    <w:r w:rsidR="00C238F5" w:rsidRPr="001879A4">
      <w:rPr>
        <w:sz w:val="22"/>
        <w:szCs w:val="22"/>
      </w:rPr>
      <w:fldChar w:fldCharType="separate"/>
    </w:r>
    <w:r w:rsidR="00F570EB">
      <w:rPr>
        <w:noProof/>
        <w:sz w:val="22"/>
        <w:szCs w:val="22"/>
      </w:rPr>
      <w:t>3</w:t>
    </w:r>
    <w:r w:rsidR="00C238F5" w:rsidRPr="001879A4">
      <w:rPr>
        <w:sz w:val="22"/>
        <w:szCs w:val="22"/>
      </w:rPr>
      <w:fldChar w:fldCharType="end"/>
    </w:r>
  </w:p>
  <w:p w:rsidR="00A926CD" w:rsidRDefault="00A926CD" w:rsidP="005053DB">
    <w:pPr>
      <w:pStyle w:val="stbilgi"/>
      <w:jc w:val="center"/>
    </w:pPr>
    <w:r>
      <w:t>-------------------------------------------------------------------------------------------------------------------------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3B6777"/>
    <w:multiLevelType w:val="hybridMultilevel"/>
    <w:tmpl w:val="359C26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AC4209"/>
    <w:multiLevelType w:val="hybridMultilevel"/>
    <w:tmpl w:val="3816043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61516C"/>
    <w:multiLevelType w:val="hybridMultilevel"/>
    <w:tmpl w:val="ACCC89B6"/>
    <w:lvl w:ilvl="0" w:tplc="A7120FB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F32E8"/>
    <w:multiLevelType w:val="hybridMultilevel"/>
    <w:tmpl w:val="53D214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5B0530"/>
    <w:multiLevelType w:val="hybridMultilevel"/>
    <w:tmpl w:val="50F672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A6A1A90"/>
    <w:multiLevelType w:val="hybridMultilevel"/>
    <w:tmpl w:val="65C846B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C337B7A"/>
    <w:multiLevelType w:val="hybridMultilevel"/>
    <w:tmpl w:val="B784E35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F0C4473"/>
    <w:multiLevelType w:val="hybridMultilevel"/>
    <w:tmpl w:val="548CEBA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Wingdings" w:hAnsi="Wingdings" w:hint="default"/>
      </w:rPr>
    </w:lvl>
  </w:abstractNum>
  <w:abstractNum w:abstractNumId="8">
    <w:nsid w:val="20725D28"/>
    <w:multiLevelType w:val="hybridMultilevel"/>
    <w:tmpl w:val="3EE67FA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CEE6C35"/>
    <w:multiLevelType w:val="hybridMultilevel"/>
    <w:tmpl w:val="05F03F1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28C599F"/>
    <w:multiLevelType w:val="hybridMultilevel"/>
    <w:tmpl w:val="DC9E3EB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4E745DA"/>
    <w:multiLevelType w:val="hybridMultilevel"/>
    <w:tmpl w:val="104C9B3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Wingdings" w:hAnsi="Wingdings" w:hint="default"/>
      </w:rPr>
    </w:lvl>
  </w:abstractNum>
  <w:abstractNum w:abstractNumId="12">
    <w:nsid w:val="3DA64B9F"/>
    <w:multiLevelType w:val="hybridMultilevel"/>
    <w:tmpl w:val="B93CE98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6D17649"/>
    <w:multiLevelType w:val="hybridMultilevel"/>
    <w:tmpl w:val="5F8C0BE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Wingdings" w:hAnsi="Wingdings" w:hint="default"/>
      </w:rPr>
    </w:lvl>
  </w:abstractNum>
  <w:abstractNum w:abstractNumId="14">
    <w:nsid w:val="4894201E"/>
    <w:multiLevelType w:val="hybridMultilevel"/>
    <w:tmpl w:val="8BE6790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4575FBF"/>
    <w:multiLevelType w:val="hybridMultilevel"/>
    <w:tmpl w:val="B4B65AF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A3C0B26"/>
    <w:multiLevelType w:val="hybridMultilevel"/>
    <w:tmpl w:val="AE64C7D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A665559"/>
    <w:multiLevelType w:val="hybridMultilevel"/>
    <w:tmpl w:val="088AF2E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46B2192"/>
    <w:multiLevelType w:val="hybridMultilevel"/>
    <w:tmpl w:val="1368DD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A504AB4"/>
    <w:multiLevelType w:val="hybridMultilevel"/>
    <w:tmpl w:val="26E8F0C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C717A37"/>
    <w:multiLevelType w:val="hybridMultilevel"/>
    <w:tmpl w:val="E814D96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E894479"/>
    <w:multiLevelType w:val="hybridMultilevel"/>
    <w:tmpl w:val="29389D3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028779B"/>
    <w:multiLevelType w:val="hybridMultilevel"/>
    <w:tmpl w:val="6F520FC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4967320"/>
    <w:multiLevelType w:val="hybridMultilevel"/>
    <w:tmpl w:val="AFFCCAF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D020319"/>
    <w:multiLevelType w:val="hybridMultilevel"/>
    <w:tmpl w:val="E60C17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5"/>
  </w:num>
  <w:num w:numId="3">
    <w:abstractNumId w:val="16"/>
  </w:num>
  <w:num w:numId="4">
    <w:abstractNumId w:val="14"/>
  </w:num>
  <w:num w:numId="5">
    <w:abstractNumId w:val="19"/>
  </w:num>
  <w:num w:numId="6">
    <w:abstractNumId w:val="4"/>
  </w:num>
  <w:num w:numId="7">
    <w:abstractNumId w:val="6"/>
  </w:num>
  <w:num w:numId="8">
    <w:abstractNumId w:val="24"/>
  </w:num>
  <w:num w:numId="9">
    <w:abstractNumId w:val="0"/>
  </w:num>
  <w:num w:numId="10">
    <w:abstractNumId w:val="3"/>
  </w:num>
  <w:num w:numId="11">
    <w:abstractNumId w:val="15"/>
  </w:num>
  <w:num w:numId="12">
    <w:abstractNumId w:val="9"/>
  </w:num>
  <w:num w:numId="13">
    <w:abstractNumId w:val="18"/>
  </w:num>
  <w:num w:numId="14">
    <w:abstractNumId w:val="20"/>
  </w:num>
  <w:num w:numId="15">
    <w:abstractNumId w:val="23"/>
  </w:num>
  <w:num w:numId="16">
    <w:abstractNumId w:val="17"/>
  </w:num>
  <w:num w:numId="17">
    <w:abstractNumId w:val="1"/>
  </w:num>
  <w:num w:numId="18">
    <w:abstractNumId w:val="12"/>
  </w:num>
  <w:num w:numId="19">
    <w:abstractNumId w:val="21"/>
  </w:num>
  <w:num w:numId="20">
    <w:abstractNumId w:val="8"/>
  </w:num>
  <w:num w:numId="21">
    <w:abstractNumId w:val="22"/>
  </w:num>
  <w:num w:numId="22">
    <w:abstractNumId w:val="2"/>
  </w:num>
  <w:num w:numId="23">
    <w:abstractNumId w:val="11"/>
  </w:num>
  <w:num w:numId="24">
    <w:abstractNumId w:val="13"/>
  </w:num>
  <w:num w:numId="25">
    <w:abstractNumId w:val="7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053DB"/>
    <w:rsid w:val="00017886"/>
    <w:rsid w:val="000218BE"/>
    <w:rsid w:val="000429A2"/>
    <w:rsid w:val="00045581"/>
    <w:rsid w:val="00047C00"/>
    <w:rsid w:val="000701AE"/>
    <w:rsid w:val="000732CD"/>
    <w:rsid w:val="000761CC"/>
    <w:rsid w:val="0008303E"/>
    <w:rsid w:val="000B7D61"/>
    <w:rsid w:val="000D544B"/>
    <w:rsid w:val="000D69D2"/>
    <w:rsid w:val="000D6F3F"/>
    <w:rsid w:val="000E2344"/>
    <w:rsid w:val="000F2991"/>
    <w:rsid w:val="00104348"/>
    <w:rsid w:val="00111988"/>
    <w:rsid w:val="00113811"/>
    <w:rsid w:val="00122EEE"/>
    <w:rsid w:val="00127DC7"/>
    <w:rsid w:val="00135089"/>
    <w:rsid w:val="00140285"/>
    <w:rsid w:val="00141FD9"/>
    <w:rsid w:val="0015312F"/>
    <w:rsid w:val="001869EE"/>
    <w:rsid w:val="001879A4"/>
    <w:rsid w:val="001A10BE"/>
    <w:rsid w:val="001B073D"/>
    <w:rsid w:val="001B40DF"/>
    <w:rsid w:val="001C15CD"/>
    <w:rsid w:val="001D38FD"/>
    <w:rsid w:val="001D78F0"/>
    <w:rsid w:val="001E2177"/>
    <w:rsid w:val="001E59F4"/>
    <w:rsid w:val="001F6836"/>
    <w:rsid w:val="001F72ED"/>
    <w:rsid w:val="00213A4F"/>
    <w:rsid w:val="00220265"/>
    <w:rsid w:val="00223FEC"/>
    <w:rsid w:val="00225FAD"/>
    <w:rsid w:val="00234725"/>
    <w:rsid w:val="0024094E"/>
    <w:rsid w:val="00245A9F"/>
    <w:rsid w:val="002644AD"/>
    <w:rsid w:val="00266EBE"/>
    <w:rsid w:val="0027418B"/>
    <w:rsid w:val="00274EA8"/>
    <w:rsid w:val="002758DF"/>
    <w:rsid w:val="00284596"/>
    <w:rsid w:val="002A58EA"/>
    <w:rsid w:val="002D2824"/>
    <w:rsid w:val="002E6D44"/>
    <w:rsid w:val="002E7AE4"/>
    <w:rsid w:val="002F0DEE"/>
    <w:rsid w:val="002F313B"/>
    <w:rsid w:val="002F4B96"/>
    <w:rsid w:val="002F5974"/>
    <w:rsid w:val="0030452D"/>
    <w:rsid w:val="003058B6"/>
    <w:rsid w:val="00324B1D"/>
    <w:rsid w:val="00327573"/>
    <w:rsid w:val="00330892"/>
    <w:rsid w:val="00332EF3"/>
    <w:rsid w:val="00344E04"/>
    <w:rsid w:val="00350EE8"/>
    <w:rsid w:val="0035601B"/>
    <w:rsid w:val="00373206"/>
    <w:rsid w:val="00382ED5"/>
    <w:rsid w:val="00386698"/>
    <w:rsid w:val="00386A2A"/>
    <w:rsid w:val="00394C2A"/>
    <w:rsid w:val="003A4E72"/>
    <w:rsid w:val="003B077D"/>
    <w:rsid w:val="003B09C1"/>
    <w:rsid w:val="003B60D5"/>
    <w:rsid w:val="003B6CC5"/>
    <w:rsid w:val="003C5B7A"/>
    <w:rsid w:val="003C6757"/>
    <w:rsid w:val="003D6560"/>
    <w:rsid w:val="003E146E"/>
    <w:rsid w:val="003E713F"/>
    <w:rsid w:val="003F462A"/>
    <w:rsid w:val="003F6E53"/>
    <w:rsid w:val="00400D10"/>
    <w:rsid w:val="004038A6"/>
    <w:rsid w:val="0041064F"/>
    <w:rsid w:val="004241B8"/>
    <w:rsid w:val="00437E5A"/>
    <w:rsid w:val="00437E61"/>
    <w:rsid w:val="00444F25"/>
    <w:rsid w:val="00450DDB"/>
    <w:rsid w:val="00460B10"/>
    <w:rsid w:val="00464A4E"/>
    <w:rsid w:val="004B3B71"/>
    <w:rsid w:val="004B723F"/>
    <w:rsid w:val="004C3E11"/>
    <w:rsid w:val="004D371E"/>
    <w:rsid w:val="004E025A"/>
    <w:rsid w:val="004E099D"/>
    <w:rsid w:val="004F2F9F"/>
    <w:rsid w:val="00501097"/>
    <w:rsid w:val="00503928"/>
    <w:rsid w:val="005053DB"/>
    <w:rsid w:val="00505D4B"/>
    <w:rsid w:val="0050645C"/>
    <w:rsid w:val="00510963"/>
    <w:rsid w:val="00533A25"/>
    <w:rsid w:val="00534352"/>
    <w:rsid w:val="00543932"/>
    <w:rsid w:val="00551B78"/>
    <w:rsid w:val="00562582"/>
    <w:rsid w:val="00566BE1"/>
    <w:rsid w:val="00575310"/>
    <w:rsid w:val="00584CA3"/>
    <w:rsid w:val="0059178D"/>
    <w:rsid w:val="00592343"/>
    <w:rsid w:val="00594372"/>
    <w:rsid w:val="005A1F3C"/>
    <w:rsid w:val="005C26EB"/>
    <w:rsid w:val="005D2EF8"/>
    <w:rsid w:val="005E1225"/>
    <w:rsid w:val="005E16BD"/>
    <w:rsid w:val="005E499C"/>
    <w:rsid w:val="005F46E4"/>
    <w:rsid w:val="005F68CC"/>
    <w:rsid w:val="00602A14"/>
    <w:rsid w:val="00603088"/>
    <w:rsid w:val="00621879"/>
    <w:rsid w:val="00624EC1"/>
    <w:rsid w:val="006428B9"/>
    <w:rsid w:val="0064408E"/>
    <w:rsid w:val="00644BDF"/>
    <w:rsid w:val="00645ABF"/>
    <w:rsid w:val="00656020"/>
    <w:rsid w:val="00665E13"/>
    <w:rsid w:val="00666137"/>
    <w:rsid w:val="006853CD"/>
    <w:rsid w:val="0069164E"/>
    <w:rsid w:val="006A0BB1"/>
    <w:rsid w:val="006A0F50"/>
    <w:rsid w:val="006B548D"/>
    <w:rsid w:val="006C1857"/>
    <w:rsid w:val="006C78A0"/>
    <w:rsid w:val="00702D46"/>
    <w:rsid w:val="00711F2A"/>
    <w:rsid w:val="007172A2"/>
    <w:rsid w:val="00726BAF"/>
    <w:rsid w:val="0073428A"/>
    <w:rsid w:val="007422DF"/>
    <w:rsid w:val="00742C18"/>
    <w:rsid w:val="00751483"/>
    <w:rsid w:val="00785B09"/>
    <w:rsid w:val="007934C9"/>
    <w:rsid w:val="00794743"/>
    <w:rsid w:val="00795A6B"/>
    <w:rsid w:val="007A05F5"/>
    <w:rsid w:val="007A4341"/>
    <w:rsid w:val="007B3265"/>
    <w:rsid w:val="007C35DF"/>
    <w:rsid w:val="007C76B4"/>
    <w:rsid w:val="00801BAB"/>
    <w:rsid w:val="00802670"/>
    <w:rsid w:val="00826933"/>
    <w:rsid w:val="00830DEA"/>
    <w:rsid w:val="00837AB8"/>
    <w:rsid w:val="0084755C"/>
    <w:rsid w:val="008819D5"/>
    <w:rsid w:val="0089257C"/>
    <w:rsid w:val="008A0CCE"/>
    <w:rsid w:val="008A5C15"/>
    <w:rsid w:val="008A7E67"/>
    <w:rsid w:val="008B03F6"/>
    <w:rsid w:val="008B69BA"/>
    <w:rsid w:val="008C2C93"/>
    <w:rsid w:val="008C4567"/>
    <w:rsid w:val="008D3A99"/>
    <w:rsid w:val="008E41F6"/>
    <w:rsid w:val="008E4E82"/>
    <w:rsid w:val="008E4F42"/>
    <w:rsid w:val="008F039C"/>
    <w:rsid w:val="008F799A"/>
    <w:rsid w:val="009005C1"/>
    <w:rsid w:val="00907ED5"/>
    <w:rsid w:val="00926A7E"/>
    <w:rsid w:val="00927097"/>
    <w:rsid w:val="00932509"/>
    <w:rsid w:val="00936FB8"/>
    <w:rsid w:val="00937E37"/>
    <w:rsid w:val="009449D1"/>
    <w:rsid w:val="00950CBB"/>
    <w:rsid w:val="0095162A"/>
    <w:rsid w:val="00953184"/>
    <w:rsid w:val="009534D8"/>
    <w:rsid w:val="009667C8"/>
    <w:rsid w:val="0097346B"/>
    <w:rsid w:val="009A5A15"/>
    <w:rsid w:val="009D53E5"/>
    <w:rsid w:val="009D60D4"/>
    <w:rsid w:val="009E7C47"/>
    <w:rsid w:val="009F0724"/>
    <w:rsid w:val="009F2400"/>
    <w:rsid w:val="009F37FF"/>
    <w:rsid w:val="009F6424"/>
    <w:rsid w:val="00A04509"/>
    <w:rsid w:val="00A07ED4"/>
    <w:rsid w:val="00A10E96"/>
    <w:rsid w:val="00A11F3C"/>
    <w:rsid w:val="00A20A12"/>
    <w:rsid w:val="00A2450A"/>
    <w:rsid w:val="00A3262A"/>
    <w:rsid w:val="00A472B6"/>
    <w:rsid w:val="00A66006"/>
    <w:rsid w:val="00A72029"/>
    <w:rsid w:val="00A926CD"/>
    <w:rsid w:val="00AB272E"/>
    <w:rsid w:val="00AC421D"/>
    <w:rsid w:val="00AC6D19"/>
    <w:rsid w:val="00AF21B1"/>
    <w:rsid w:val="00B037BE"/>
    <w:rsid w:val="00B04AF7"/>
    <w:rsid w:val="00B21328"/>
    <w:rsid w:val="00B276BE"/>
    <w:rsid w:val="00B33FD2"/>
    <w:rsid w:val="00B52EBB"/>
    <w:rsid w:val="00B575F4"/>
    <w:rsid w:val="00B6347F"/>
    <w:rsid w:val="00B63916"/>
    <w:rsid w:val="00B82C1A"/>
    <w:rsid w:val="00B9246F"/>
    <w:rsid w:val="00B94C66"/>
    <w:rsid w:val="00B94E0F"/>
    <w:rsid w:val="00BD343C"/>
    <w:rsid w:val="00BD463F"/>
    <w:rsid w:val="00BE4B60"/>
    <w:rsid w:val="00BE7A77"/>
    <w:rsid w:val="00BF0BF8"/>
    <w:rsid w:val="00BF4DB0"/>
    <w:rsid w:val="00C06609"/>
    <w:rsid w:val="00C07B0A"/>
    <w:rsid w:val="00C13EBF"/>
    <w:rsid w:val="00C238F5"/>
    <w:rsid w:val="00C4168B"/>
    <w:rsid w:val="00C55B36"/>
    <w:rsid w:val="00C61534"/>
    <w:rsid w:val="00C74E2D"/>
    <w:rsid w:val="00C74F22"/>
    <w:rsid w:val="00C77961"/>
    <w:rsid w:val="00C94552"/>
    <w:rsid w:val="00C94742"/>
    <w:rsid w:val="00C94CC7"/>
    <w:rsid w:val="00CD2631"/>
    <w:rsid w:val="00CD687D"/>
    <w:rsid w:val="00CE728A"/>
    <w:rsid w:val="00CF3D82"/>
    <w:rsid w:val="00CF6C37"/>
    <w:rsid w:val="00D06311"/>
    <w:rsid w:val="00D45D23"/>
    <w:rsid w:val="00D60292"/>
    <w:rsid w:val="00D6221C"/>
    <w:rsid w:val="00D63943"/>
    <w:rsid w:val="00D71CE9"/>
    <w:rsid w:val="00D86FB8"/>
    <w:rsid w:val="00D95C66"/>
    <w:rsid w:val="00D978DA"/>
    <w:rsid w:val="00DB17AA"/>
    <w:rsid w:val="00DB4CD9"/>
    <w:rsid w:val="00DB5E31"/>
    <w:rsid w:val="00DB5F0D"/>
    <w:rsid w:val="00DC6C81"/>
    <w:rsid w:val="00DD540D"/>
    <w:rsid w:val="00DD778F"/>
    <w:rsid w:val="00DE06F0"/>
    <w:rsid w:val="00DE44E0"/>
    <w:rsid w:val="00DF6460"/>
    <w:rsid w:val="00E22167"/>
    <w:rsid w:val="00E27C82"/>
    <w:rsid w:val="00E36A73"/>
    <w:rsid w:val="00E44570"/>
    <w:rsid w:val="00E776B0"/>
    <w:rsid w:val="00E80A87"/>
    <w:rsid w:val="00E82990"/>
    <w:rsid w:val="00E829D9"/>
    <w:rsid w:val="00E84899"/>
    <w:rsid w:val="00E953FF"/>
    <w:rsid w:val="00EB01B9"/>
    <w:rsid w:val="00EB448C"/>
    <w:rsid w:val="00EB5E83"/>
    <w:rsid w:val="00EC0499"/>
    <w:rsid w:val="00EC4BD7"/>
    <w:rsid w:val="00ED723E"/>
    <w:rsid w:val="00EE70C1"/>
    <w:rsid w:val="00EF1737"/>
    <w:rsid w:val="00F03D7D"/>
    <w:rsid w:val="00F25E24"/>
    <w:rsid w:val="00F3054A"/>
    <w:rsid w:val="00F34C8E"/>
    <w:rsid w:val="00F40CA7"/>
    <w:rsid w:val="00F421B2"/>
    <w:rsid w:val="00F570EB"/>
    <w:rsid w:val="00F70681"/>
    <w:rsid w:val="00F86410"/>
    <w:rsid w:val="00F879C5"/>
    <w:rsid w:val="00FB1F7E"/>
    <w:rsid w:val="00FB65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B40DF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5053DB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053DB"/>
    <w:pPr>
      <w:tabs>
        <w:tab w:val="center" w:pos="4536"/>
        <w:tab w:val="right" w:pos="9072"/>
      </w:tabs>
    </w:pPr>
  </w:style>
  <w:style w:type="paragraph" w:styleId="NormalWeb">
    <w:name w:val="Normal (Web)"/>
    <w:basedOn w:val="Normal"/>
    <w:rsid w:val="008E41F6"/>
    <w:pPr>
      <w:spacing w:before="100" w:beforeAutospacing="1" w:after="100" w:afterAutospacing="1"/>
    </w:pPr>
  </w:style>
  <w:style w:type="character" w:styleId="Gl">
    <w:name w:val="Strong"/>
    <w:basedOn w:val="VarsaylanParagrafYazTipi"/>
    <w:qFormat/>
    <w:rsid w:val="008E41F6"/>
    <w:rPr>
      <w:b/>
      <w:bCs/>
    </w:rPr>
  </w:style>
  <w:style w:type="character" w:customStyle="1" w:styleId="apple-converted-space">
    <w:name w:val="apple-converted-space"/>
    <w:basedOn w:val="VarsaylanParagrafYazTipi"/>
    <w:rsid w:val="008E41F6"/>
  </w:style>
  <w:style w:type="table" w:styleId="TabloKlavuzu">
    <w:name w:val="Table Grid"/>
    <w:basedOn w:val="NormalTablo"/>
    <w:rsid w:val="004038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F039C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</w:rPr>
  </w:style>
  <w:style w:type="character" w:styleId="SayfaNumaras">
    <w:name w:val="page number"/>
    <w:basedOn w:val="VarsaylanParagrafYazTipi"/>
    <w:rsid w:val="008C4567"/>
  </w:style>
  <w:style w:type="paragraph" w:styleId="ListeParagraf">
    <w:name w:val="List Paragraph"/>
    <w:basedOn w:val="Normal"/>
    <w:uiPriority w:val="34"/>
    <w:qFormat/>
    <w:rsid w:val="001F72ED"/>
    <w:pPr>
      <w:ind w:left="720"/>
      <w:contextualSpacing/>
    </w:pPr>
  </w:style>
  <w:style w:type="paragraph" w:styleId="BalonMetni">
    <w:name w:val="Balloon Text"/>
    <w:basedOn w:val="Normal"/>
    <w:link w:val="BalonMetniChar"/>
    <w:rsid w:val="005C26E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5C26E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9A667FB-D9BF-435A-BD8A-69D3C6FF12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493</TotalTime>
  <Pages>3</Pages>
  <Words>442</Words>
  <Characters>2524</Characters>
  <Application>Microsoft Office Word</Application>
  <DocSecurity>0</DocSecurity>
  <Lines>21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Hayatın devamı ile yürüme ve koşma v</vt:lpstr>
    </vt:vector>
  </TitlesOfParts>
  <Company>R</Company>
  <LinksUpToDate>false</LinksUpToDate>
  <CharactersWithSpaces>2961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Hayatın devamı ile yürüme ve koşma v</dc:title>
  <dc:creator>sony</dc:creator>
  <cp:lastModifiedBy>sony</cp:lastModifiedBy>
  <cp:revision>48</cp:revision>
  <cp:lastPrinted>2017-02-12T19:20:00Z</cp:lastPrinted>
  <dcterms:created xsi:type="dcterms:W3CDTF">2017-02-12T11:34:00Z</dcterms:created>
  <dcterms:modified xsi:type="dcterms:W3CDTF">2017-09-16T14:57:00Z</dcterms:modified>
</cp:coreProperties>
</file>